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3A37A" w14:textId="56C7BD21" w:rsidR="008328BC" w:rsidRDefault="008328BC" w:rsidP="00885C06">
      <w:pPr>
        <w:pStyle w:val="NoSpacing"/>
        <w:tabs>
          <w:tab w:val="left" w:pos="9105"/>
        </w:tabs>
      </w:pPr>
    </w:p>
    <w:tbl>
      <w:tblPr>
        <w:tblpPr w:leftFromText="180" w:rightFromText="180" w:vertAnchor="text" w:tblpX="-496" w:tblpY="1"/>
        <w:tblOverlap w:val="never"/>
        <w:tblW w:w="5322"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A0" w:firstRow="1" w:lastRow="0" w:firstColumn="1" w:lastColumn="0" w:noHBand="0" w:noVBand="0"/>
      </w:tblPr>
      <w:tblGrid>
        <w:gridCol w:w="538"/>
        <w:gridCol w:w="3173"/>
        <w:gridCol w:w="1386"/>
        <w:gridCol w:w="371"/>
        <w:gridCol w:w="1592"/>
        <w:gridCol w:w="2276"/>
        <w:gridCol w:w="451"/>
        <w:gridCol w:w="577"/>
        <w:gridCol w:w="3382"/>
      </w:tblGrid>
      <w:tr w:rsidR="008328BC" w:rsidRPr="00721518" w14:paraId="4638DBBA" w14:textId="77777777" w:rsidTr="5790BFD5">
        <w:trPr>
          <w:trHeight w:val="225"/>
        </w:trPr>
        <w:tc>
          <w:tcPr>
            <w:tcW w:w="5000" w:type="pct"/>
            <w:gridSpan w:val="9"/>
            <w:tcBorders>
              <w:top w:val="single" w:sz="18" w:space="0" w:color="000000" w:themeColor="text1"/>
            </w:tcBorders>
          </w:tcPr>
          <w:p w14:paraId="5A8F4AE3" w14:textId="7F2BBBC1" w:rsidR="008328BC" w:rsidRPr="00906C4B" w:rsidRDefault="008328BC" w:rsidP="008D41A0">
            <w:pPr>
              <w:spacing w:after="0" w:line="240" w:lineRule="auto"/>
              <w:rPr>
                <w:rFonts w:ascii="Georgia" w:eastAsia="Times New Roman" w:hAnsi="Georgia" w:cs="Times New Roman"/>
                <w:b/>
                <w:sz w:val="18"/>
                <w:szCs w:val="18"/>
              </w:rPr>
            </w:pPr>
            <w:r w:rsidRPr="00906C4B">
              <w:rPr>
                <w:rFonts w:ascii="Georgia" w:eastAsia="Times New Roman" w:hAnsi="Georgia" w:cs="Times New Roman"/>
                <w:b/>
                <w:sz w:val="18"/>
                <w:szCs w:val="18"/>
              </w:rPr>
              <w:t xml:space="preserve">MEMBERSHIP ATTENDANCE: </w:t>
            </w:r>
            <w:r w:rsidRPr="00906C4B">
              <w:rPr>
                <w:rFonts w:ascii="Georgia" w:eastAsia="Times New Roman" w:hAnsi="Georgia" w:cs="Times New Roman"/>
                <w:b/>
                <w:i/>
                <w:sz w:val="18"/>
                <w:szCs w:val="18"/>
              </w:rPr>
              <w:t xml:space="preserve">X - Denotes Attendance </w:t>
            </w:r>
          </w:p>
        </w:tc>
      </w:tr>
      <w:tr w:rsidR="00DE6BA2" w:rsidRPr="00721518" w14:paraId="039FA98E" w14:textId="77777777" w:rsidTr="00DE6BA2">
        <w:tc>
          <w:tcPr>
            <w:tcW w:w="196" w:type="pct"/>
          </w:tcPr>
          <w:p w14:paraId="0E5252AE" w14:textId="65103FAD" w:rsidR="00741EB4" w:rsidRPr="00906C4B" w:rsidRDefault="00160A7B" w:rsidP="00741EB4">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658" w:type="pct"/>
            <w:gridSpan w:val="2"/>
            <w:vAlign w:val="center"/>
          </w:tcPr>
          <w:p w14:paraId="073A841A" w14:textId="6438FA14" w:rsidR="00741EB4" w:rsidRPr="00906C4B" w:rsidRDefault="00741EB4" w:rsidP="00741EB4">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Chair</w:t>
            </w:r>
            <w:r w:rsidR="00DE6BA2" w:rsidRPr="00906C4B">
              <w:rPr>
                <w:rFonts w:ascii="Georgia" w:eastAsia="Times New Roman" w:hAnsi="Georgia" w:cs="Times New Roman"/>
                <w:sz w:val="18"/>
                <w:szCs w:val="18"/>
              </w:rPr>
              <w:t>/President</w:t>
            </w:r>
            <w:r w:rsidRPr="00906C4B">
              <w:rPr>
                <w:rFonts w:ascii="Georgia" w:eastAsia="Times New Roman" w:hAnsi="Georgia" w:cs="Times New Roman"/>
                <w:sz w:val="18"/>
                <w:szCs w:val="18"/>
              </w:rPr>
              <w:t xml:space="preserve"> –</w:t>
            </w:r>
            <w:r w:rsidR="00727D96" w:rsidRPr="00906C4B">
              <w:rPr>
                <w:rFonts w:ascii="Georgia" w:eastAsia="Times New Roman" w:hAnsi="Georgia" w:cs="Times New Roman"/>
                <w:sz w:val="18"/>
                <w:szCs w:val="18"/>
              </w:rPr>
              <w:t xml:space="preserve"> Kent Woerner, Avita</w:t>
            </w:r>
          </w:p>
        </w:tc>
        <w:tc>
          <w:tcPr>
            <w:tcW w:w="135" w:type="pct"/>
          </w:tcPr>
          <w:p w14:paraId="6AEA9755" w14:textId="23EBE833" w:rsidR="00741EB4" w:rsidRPr="00906C4B" w:rsidRDefault="00741EB4" w:rsidP="00741EB4">
            <w:pPr>
              <w:spacing w:after="0" w:line="240" w:lineRule="auto"/>
              <w:jc w:val="center"/>
              <w:rPr>
                <w:rFonts w:ascii="Georgia" w:eastAsia="Times New Roman" w:hAnsi="Georgia" w:cs="Times New Roman"/>
                <w:b/>
                <w:sz w:val="18"/>
                <w:szCs w:val="18"/>
              </w:rPr>
            </w:pPr>
          </w:p>
        </w:tc>
        <w:tc>
          <w:tcPr>
            <w:tcW w:w="1407" w:type="pct"/>
            <w:gridSpan w:val="2"/>
          </w:tcPr>
          <w:p w14:paraId="44BC996E" w14:textId="7E2143C8" w:rsidR="00741EB4" w:rsidRPr="00906C4B" w:rsidRDefault="005725FB" w:rsidP="00741EB4">
            <w:pPr>
              <w:spacing w:after="0" w:line="240" w:lineRule="auto"/>
              <w:rPr>
                <w:rFonts w:ascii="Georgia" w:eastAsia="Times New Roman" w:hAnsi="Georgia" w:cs="Times New Roman"/>
                <w:b/>
                <w:sz w:val="18"/>
                <w:szCs w:val="18"/>
              </w:rPr>
            </w:pPr>
            <w:r w:rsidRPr="00906C4B">
              <w:rPr>
                <w:rFonts w:ascii="Georgia" w:eastAsia="Times New Roman" w:hAnsi="Georgia" w:cs="Times New Roman"/>
                <w:sz w:val="18"/>
                <w:szCs w:val="18"/>
              </w:rPr>
              <w:t>GA Pines</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Larry Nichols</w:t>
            </w:r>
          </w:p>
        </w:tc>
        <w:tc>
          <w:tcPr>
            <w:tcW w:w="164" w:type="pct"/>
          </w:tcPr>
          <w:p w14:paraId="1256ED0D" w14:textId="2ECB2B71" w:rsidR="00741EB4" w:rsidRPr="00906C4B" w:rsidRDefault="00160A7B" w:rsidP="00741EB4">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440" w:type="pct"/>
            <w:gridSpan w:val="2"/>
          </w:tcPr>
          <w:p w14:paraId="2BD0C844" w14:textId="546D5559" w:rsidR="00741EB4" w:rsidRPr="00906C4B" w:rsidRDefault="00727D96" w:rsidP="00741EB4">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Pineland</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June DiPolito</w:t>
            </w:r>
          </w:p>
        </w:tc>
      </w:tr>
      <w:tr w:rsidR="00DE6BA2" w:rsidRPr="00721518" w14:paraId="4749A909" w14:textId="77777777" w:rsidTr="00DE6BA2">
        <w:trPr>
          <w:trHeight w:val="108"/>
        </w:trPr>
        <w:tc>
          <w:tcPr>
            <w:tcW w:w="196" w:type="pct"/>
          </w:tcPr>
          <w:p w14:paraId="1F385FB0" w14:textId="3C9A116F" w:rsidR="00727D96" w:rsidRPr="00906C4B" w:rsidRDefault="00160A7B"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658" w:type="pct"/>
            <w:gridSpan w:val="2"/>
          </w:tcPr>
          <w:p w14:paraId="50BBB821" w14:textId="58025F8C"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Vice Chair</w:t>
            </w:r>
            <w:r w:rsidR="00DE6BA2" w:rsidRPr="00906C4B">
              <w:rPr>
                <w:rFonts w:ascii="Georgia" w:eastAsia="Times New Roman" w:hAnsi="Georgia" w:cs="Times New Roman"/>
                <w:sz w:val="18"/>
                <w:szCs w:val="18"/>
              </w:rPr>
              <w:t>/Vice President</w:t>
            </w:r>
            <w:r w:rsidRPr="00906C4B">
              <w:rPr>
                <w:rFonts w:ascii="Georgia" w:eastAsia="Times New Roman" w:hAnsi="Georgia" w:cs="Times New Roman"/>
                <w:sz w:val="18"/>
                <w:szCs w:val="18"/>
              </w:rPr>
              <w:t xml:space="preserve"> – Alecea Quintyne, DeKalb</w:t>
            </w:r>
          </w:p>
        </w:tc>
        <w:tc>
          <w:tcPr>
            <w:tcW w:w="135" w:type="pct"/>
          </w:tcPr>
          <w:p w14:paraId="4C93B7FC" w14:textId="2EA46DA7" w:rsidR="00727D96" w:rsidRPr="00906C4B" w:rsidRDefault="00727D96" w:rsidP="00727D96">
            <w:pPr>
              <w:spacing w:after="0" w:line="240" w:lineRule="auto"/>
              <w:jc w:val="center"/>
              <w:rPr>
                <w:rFonts w:ascii="Georgia" w:eastAsia="Times New Roman" w:hAnsi="Georgia" w:cs="Times New Roman"/>
                <w:b/>
                <w:sz w:val="18"/>
                <w:szCs w:val="18"/>
              </w:rPr>
            </w:pPr>
          </w:p>
        </w:tc>
        <w:tc>
          <w:tcPr>
            <w:tcW w:w="1407" w:type="pct"/>
            <w:gridSpan w:val="2"/>
          </w:tcPr>
          <w:p w14:paraId="5A060AE6" w14:textId="66C34460"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Haralson</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(Non-voting) – Jamie Brown</w:t>
            </w:r>
          </w:p>
        </w:tc>
        <w:tc>
          <w:tcPr>
            <w:tcW w:w="164" w:type="pct"/>
          </w:tcPr>
          <w:p w14:paraId="34DCF6EB" w14:textId="1D4E4898" w:rsidR="00727D96" w:rsidRPr="00906C4B" w:rsidRDefault="00160A7B"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440" w:type="pct"/>
            <w:gridSpan w:val="2"/>
          </w:tcPr>
          <w:p w14:paraId="1BF9554A" w14:textId="01EB1D95"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Pineland</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Armenda Barnes</w:t>
            </w:r>
          </w:p>
        </w:tc>
      </w:tr>
      <w:tr w:rsidR="00DE6BA2" w:rsidRPr="00721518" w14:paraId="40CB182B" w14:textId="77777777" w:rsidTr="00DE6BA2">
        <w:trPr>
          <w:trHeight w:val="108"/>
        </w:trPr>
        <w:tc>
          <w:tcPr>
            <w:tcW w:w="196" w:type="pct"/>
          </w:tcPr>
          <w:p w14:paraId="6FE69E1A" w14:textId="2440B203" w:rsidR="00727D96" w:rsidRPr="00906C4B" w:rsidRDefault="00160A7B"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658" w:type="pct"/>
            <w:gridSpan w:val="2"/>
          </w:tcPr>
          <w:p w14:paraId="7D4C317F" w14:textId="491EB0B8" w:rsidR="00727D96" w:rsidRPr="00906C4B" w:rsidRDefault="00727D96" w:rsidP="00727D96">
            <w:pPr>
              <w:spacing w:after="0" w:line="240" w:lineRule="auto"/>
              <w:rPr>
                <w:rFonts w:ascii="Georgia" w:eastAsia="Times New Roman" w:hAnsi="Georgia" w:cs="Times New Roman"/>
                <w:b/>
                <w:sz w:val="18"/>
                <w:szCs w:val="18"/>
              </w:rPr>
            </w:pPr>
            <w:r w:rsidRPr="00906C4B">
              <w:rPr>
                <w:rFonts w:ascii="Georgia" w:eastAsia="Times New Roman" w:hAnsi="Georgia" w:cs="Times New Roman"/>
                <w:sz w:val="18"/>
                <w:szCs w:val="18"/>
              </w:rPr>
              <w:t>Advantage</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Tammy Conlin</w:t>
            </w:r>
          </w:p>
        </w:tc>
        <w:tc>
          <w:tcPr>
            <w:tcW w:w="135" w:type="pct"/>
          </w:tcPr>
          <w:p w14:paraId="6F13BE42" w14:textId="4B573EDB" w:rsidR="00727D96" w:rsidRPr="00906C4B" w:rsidRDefault="00727D96" w:rsidP="00727D96">
            <w:pPr>
              <w:spacing w:after="0" w:line="240" w:lineRule="auto"/>
              <w:jc w:val="center"/>
              <w:rPr>
                <w:rFonts w:ascii="Georgia" w:eastAsia="Times New Roman" w:hAnsi="Georgia" w:cs="Times New Roman"/>
                <w:b/>
                <w:sz w:val="18"/>
                <w:szCs w:val="18"/>
              </w:rPr>
            </w:pPr>
          </w:p>
        </w:tc>
        <w:tc>
          <w:tcPr>
            <w:tcW w:w="1407" w:type="pct"/>
            <w:gridSpan w:val="2"/>
          </w:tcPr>
          <w:p w14:paraId="6376E42F" w14:textId="17730060"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Highland Rivers</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Melanie Dallas</w:t>
            </w:r>
          </w:p>
        </w:tc>
        <w:tc>
          <w:tcPr>
            <w:tcW w:w="164" w:type="pct"/>
          </w:tcPr>
          <w:p w14:paraId="631CC2CD" w14:textId="3AF91533" w:rsidR="00727D96" w:rsidRPr="00906C4B" w:rsidRDefault="00160A7B"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440" w:type="pct"/>
            <w:gridSpan w:val="2"/>
          </w:tcPr>
          <w:p w14:paraId="616A299B" w14:textId="33DA8092"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River Edge – Dr. Shannon Terrell Gordon</w:t>
            </w:r>
          </w:p>
        </w:tc>
      </w:tr>
      <w:tr w:rsidR="00DE6BA2" w:rsidRPr="00721518" w14:paraId="59D2FDC3" w14:textId="77777777" w:rsidTr="00DE6BA2">
        <w:trPr>
          <w:trHeight w:val="108"/>
        </w:trPr>
        <w:tc>
          <w:tcPr>
            <w:tcW w:w="196" w:type="pct"/>
          </w:tcPr>
          <w:p w14:paraId="4A6B02EF" w14:textId="6928EC89" w:rsidR="00727D96" w:rsidRPr="00906C4B" w:rsidRDefault="00160A7B"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658" w:type="pct"/>
            <w:gridSpan w:val="2"/>
          </w:tcPr>
          <w:p w14:paraId="065C7873" w14:textId="77777777" w:rsidR="00727D96" w:rsidRPr="00906C4B" w:rsidRDefault="00727D96" w:rsidP="00727D96">
            <w:pPr>
              <w:spacing w:after="0" w:line="240" w:lineRule="auto"/>
              <w:rPr>
                <w:rFonts w:ascii="Georgia" w:eastAsia="Times New Roman" w:hAnsi="Georgia" w:cs="Times New Roman"/>
                <w:b/>
                <w:sz w:val="18"/>
                <w:szCs w:val="18"/>
              </w:rPr>
            </w:pPr>
            <w:r w:rsidRPr="00906C4B">
              <w:rPr>
                <w:rFonts w:ascii="Georgia" w:eastAsia="Times New Roman" w:hAnsi="Georgia" w:cs="Times New Roman"/>
                <w:sz w:val="18"/>
                <w:szCs w:val="18"/>
              </w:rPr>
              <w:t>Advantage</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David Kidd</w:t>
            </w:r>
          </w:p>
        </w:tc>
        <w:tc>
          <w:tcPr>
            <w:tcW w:w="135" w:type="pct"/>
          </w:tcPr>
          <w:p w14:paraId="24857D4A" w14:textId="23E3293C" w:rsidR="00727D96" w:rsidRPr="00906C4B" w:rsidRDefault="00727D96" w:rsidP="00727D96">
            <w:pPr>
              <w:spacing w:after="0" w:line="240" w:lineRule="auto"/>
              <w:jc w:val="center"/>
              <w:rPr>
                <w:rFonts w:ascii="Georgia" w:eastAsia="Times New Roman" w:hAnsi="Georgia" w:cs="Times New Roman"/>
                <w:b/>
                <w:sz w:val="18"/>
                <w:szCs w:val="18"/>
              </w:rPr>
            </w:pPr>
          </w:p>
        </w:tc>
        <w:tc>
          <w:tcPr>
            <w:tcW w:w="1407" w:type="pct"/>
            <w:gridSpan w:val="2"/>
          </w:tcPr>
          <w:p w14:paraId="30244B7D" w14:textId="31E214DA" w:rsidR="00727D96" w:rsidRPr="00906C4B" w:rsidRDefault="00727D96" w:rsidP="00727D96">
            <w:pPr>
              <w:spacing w:after="0" w:line="240" w:lineRule="auto"/>
              <w:rPr>
                <w:rFonts w:ascii="Georgia" w:eastAsia="Times New Roman" w:hAnsi="Georgia" w:cs="Times New Roman"/>
                <w:b/>
                <w:sz w:val="18"/>
                <w:szCs w:val="18"/>
              </w:rPr>
            </w:pPr>
            <w:r w:rsidRPr="00906C4B">
              <w:rPr>
                <w:rFonts w:ascii="Georgia" w:eastAsia="Times New Roman" w:hAnsi="Georgia" w:cs="Times New Roman"/>
                <w:sz w:val="18"/>
                <w:szCs w:val="18"/>
              </w:rPr>
              <w:t>Highland Rivers</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Pending</w:t>
            </w:r>
          </w:p>
        </w:tc>
        <w:tc>
          <w:tcPr>
            <w:tcW w:w="164" w:type="pct"/>
          </w:tcPr>
          <w:p w14:paraId="7B70B873" w14:textId="175359E3" w:rsidR="00727D96" w:rsidRPr="00906C4B" w:rsidRDefault="00727D96" w:rsidP="00727D96">
            <w:pPr>
              <w:spacing w:after="0" w:line="240" w:lineRule="auto"/>
              <w:jc w:val="center"/>
              <w:rPr>
                <w:rFonts w:ascii="Georgia" w:eastAsia="Times New Roman" w:hAnsi="Georgia" w:cs="Times New Roman"/>
                <w:b/>
                <w:sz w:val="18"/>
                <w:szCs w:val="18"/>
              </w:rPr>
            </w:pPr>
          </w:p>
        </w:tc>
        <w:tc>
          <w:tcPr>
            <w:tcW w:w="1440" w:type="pct"/>
            <w:gridSpan w:val="2"/>
          </w:tcPr>
          <w:p w14:paraId="2E60FCE7" w14:textId="608337A8"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River Edge – Ray Bennett</w:t>
            </w:r>
          </w:p>
        </w:tc>
      </w:tr>
      <w:tr w:rsidR="00DE6BA2" w:rsidRPr="00721518" w14:paraId="54825078" w14:textId="77777777" w:rsidTr="00DE6BA2">
        <w:tc>
          <w:tcPr>
            <w:tcW w:w="196" w:type="pct"/>
          </w:tcPr>
          <w:p w14:paraId="0E5E057F" w14:textId="5143ECD5" w:rsidR="00727D96" w:rsidRPr="00906C4B" w:rsidRDefault="00160A7B"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658" w:type="pct"/>
            <w:gridSpan w:val="2"/>
          </w:tcPr>
          <w:p w14:paraId="4805A2F1" w14:textId="77777777"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Aspire</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xml:space="preserve">– Dana Glass </w:t>
            </w:r>
          </w:p>
        </w:tc>
        <w:tc>
          <w:tcPr>
            <w:tcW w:w="135" w:type="pct"/>
          </w:tcPr>
          <w:p w14:paraId="1B48CE2C" w14:textId="6D133F55" w:rsidR="00727D96" w:rsidRPr="00906C4B" w:rsidRDefault="00727D96" w:rsidP="00727D96">
            <w:pPr>
              <w:spacing w:after="0" w:line="240" w:lineRule="auto"/>
              <w:jc w:val="center"/>
              <w:rPr>
                <w:rFonts w:ascii="Georgia" w:eastAsia="Times New Roman" w:hAnsi="Georgia" w:cs="Times New Roman"/>
                <w:b/>
                <w:sz w:val="18"/>
                <w:szCs w:val="18"/>
              </w:rPr>
            </w:pPr>
          </w:p>
        </w:tc>
        <w:tc>
          <w:tcPr>
            <w:tcW w:w="1407" w:type="pct"/>
            <w:gridSpan w:val="2"/>
          </w:tcPr>
          <w:p w14:paraId="531A208F" w14:textId="4946CEF4"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Legacy BHS</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Pam Cartwright</w:t>
            </w:r>
          </w:p>
        </w:tc>
        <w:tc>
          <w:tcPr>
            <w:tcW w:w="164" w:type="pct"/>
          </w:tcPr>
          <w:p w14:paraId="2C5FFF18" w14:textId="1B733A26" w:rsidR="00727D96" w:rsidRPr="00906C4B" w:rsidRDefault="00160A7B"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440" w:type="pct"/>
            <w:gridSpan w:val="2"/>
          </w:tcPr>
          <w:p w14:paraId="79C9F9D5" w14:textId="24FB17FA"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Serenity BHS – Charles Williamson</w:t>
            </w:r>
          </w:p>
        </w:tc>
      </w:tr>
      <w:tr w:rsidR="00DE6BA2" w:rsidRPr="00721518" w14:paraId="21C5DA2A" w14:textId="77777777" w:rsidTr="00DE6BA2">
        <w:tc>
          <w:tcPr>
            <w:tcW w:w="196" w:type="pct"/>
          </w:tcPr>
          <w:p w14:paraId="2656019C" w14:textId="119CAE9A" w:rsidR="00727D96" w:rsidRPr="00906C4B" w:rsidRDefault="00727D96" w:rsidP="00727D96">
            <w:pPr>
              <w:spacing w:after="0" w:line="240" w:lineRule="auto"/>
              <w:jc w:val="center"/>
              <w:rPr>
                <w:rFonts w:ascii="Georgia" w:eastAsia="Times New Roman" w:hAnsi="Georgia" w:cs="Times New Roman"/>
                <w:b/>
                <w:sz w:val="18"/>
                <w:szCs w:val="18"/>
              </w:rPr>
            </w:pPr>
          </w:p>
        </w:tc>
        <w:tc>
          <w:tcPr>
            <w:tcW w:w="1658" w:type="pct"/>
            <w:gridSpan w:val="2"/>
          </w:tcPr>
          <w:p w14:paraId="4C88745E" w14:textId="4EAE7E7D"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Aspire – Judge Joe Bishop</w:t>
            </w:r>
          </w:p>
        </w:tc>
        <w:tc>
          <w:tcPr>
            <w:tcW w:w="135" w:type="pct"/>
          </w:tcPr>
          <w:p w14:paraId="29E52AEB" w14:textId="140DA786" w:rsidR="00727D96" w:rsidRPr="00906C4B" w:rsidRDefault="00727D96" w:rsidP="00727D96">
            <w:pPr>
              <w:spacing w:after="0" w:line="240" w:lineRule="auto"/>
              <w:jc w:val="center"/>
              <w:rPr>
                <w:rFonts w:ascii="Georgia" w:eastAsia="Times New Roman" w:hAnsi="Georgia" w:cs="Times New Roman"/>
                <w:b/>
                <w:sz w:val="18"/>
                <w:szCs w:val="18"/>
              </w:rPr>
            </w:pPr>
          </w:p>
        </w:tc>
        <w:tc>
          <w:tcPr>
            <w:tcW w:w="1407" w:type="pct"/>
            <w:gridSpan w:val="2"/>
          </w:tcPr>
          <w:p w14:paraId="57AC3B02" w14:textId="3C7E45BA"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Legacy BHS</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Connie Graham</w:t>
            </w:r>
          </w:p>
        </w:tc>
        <w:tc>
          <w:tcPr>
            <w:tcW w:w="164" w:type="pct"/>
          </w:tcPr>
          <w:p w14:paraId="05609A11" w14:textId="73AC1DA6" w:rsidR="00727D96" w:rsidRPr="00906C4B" w:rsidRDefault="00727D96" w:rsidP="00727D96">
            <w:pPr>
              <w:spacing w:after="0" w:line="240" w:lineRule="auto"/>
              <w:jc w:val="center"/>
              <w:rPr>
                <w:rFonts w:ascii="Georgia" w:eastAsia="Times New Roman" w:hAnsi="Georgia" w:cs="Times New Roman"/>
                <w:b/>
                <w:sz w:val="18"/>
                <w:szCs w:val="18"/>
              </w:rPr>
            </w:pPr>
          </w:p>
        </w:tc>
        <w:tc>
          <w:tcPr>
            <w:tcW w:w="1440" w:type="pct"/>
            <w:gridSpan w:val="2"/>
          </w:tcPr>
          <w:p w14:paraId="66032596" w14:textId="4FD39388"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Serenity BHS - Pending</w:t>
            </w:r>
          </w:p>
        </w:tc>
      </w:tr>
      <w:tr w:rsidR="00DE6BA2" w:rsidRPr="00721518" w14:paraId="59A9AA45" w14:textId="77777777" w:rsidTr="00DE6BA2">
        <w:trPr>
          <w:trHeight w:val="177"/>
        </w:trPr>
        <w:tc>
          <w:tcPr>
            <w:tcW w:w="196" w:type="pct"/>
          </w:tcPr>
          <w:p w14:paraId="3E4F3B99" w14:textId="447CB524" w:rsidR="00727D96" w:rsidRPr="00906C4B" w:rsidRDefault="00176020"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658" w:type="pct"/>
            <w:gridSpan w:val="2"/>
          </w:tcPr>
          <w:p w14:paraId="00AE3B38" w14:textId="5A595DAB"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Avita</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Cindy Levi</w:t>
            </w:r>
          </w:p>
        </w:tc>
        <w:tc>
          <w:tcPr>
            <w:tcW w:w="135" w:type="pct"/>
          </w:tcPr>
          <w:p w14:paraId="372296A1" w14:textId="700FB6F6" w:rsidR="00727D96" w:rsidRPr="00906C4B" w:rsidRDefault="00160A7B"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407" w:type="pct"/>
            <w:gridSpan w:val="2"/>
          </w:tcPr>
          <w:p w14:paraId="44F97CAD" w14:textId="5082D71F"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Lookout Mountain</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xml:space="preserve">– </w:t>
            </w:r>
            <w:r w:rsidR="00820183">
              <w:rPr>
                <w:rFonts w:ascii="Georgia" w:eastAsia="Times New Roman" w:hAnsi="Georgia" w:cs="Times New Roman"/>
                <w:sz w:val="18"/>
                <w:szCs w:val="18"/>
              </w:rPr>
              <w:t>Rick Solmon (Proxy)</w:t>
            </w:r>
          </w:p>
        </w:tc>
        <w:tc>
          <w:tcPr>
            <w:tcW w:w="164" w:type="pct"/>
          </w:tcPr>
          <w:p w14:paraId="3230C427" w14:textId="39C0C0F4" w:rsidR="00727D96" w:rsidRPr="00906C4B" w:rsidRDefault="00176020"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440" w:type="pct"/>
            <w:gridSpan w:val="2"/>
          </w:tcPr>
          <w:p w14:paraId="13E1D4B4" w14:textId="02CFADB7"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Unison BH – Dr. Glyn Thomas</w:t>
            </w:r>
          </w:p>
        </w:tc>
      </w:tr>
      <w:tr w:rsidR="00DE6BA2" w:rsidRPr="00721518" w14:paraId="420CC062" w14:textId="77777777" w:rsidTr="00DE6BA2">
        <w:tc>
          <w:tcPr>
            <w:tcW w:w="196" w:type="pct"/>
          </w:tcPr>
          <w:p w14:paraId="5CF611B3" w14:textId="6BFAF70E" w:rsidR="00727D96" w:rsidRPr="00906C4B" w:rsidRDefault="00176020"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658" w:type="pct"/>
            <w:gridSpan w:val="2"/>
          </w:tcPr>
          <w:p w14:paraId="6711EACC" w14:textId="316B55FE"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Clayton–Dr. Lee Adams</w:t>
            </w:r>
          </w:p>
        </w:tc>
        <w:tc>
          <w:tcPr>
            <w:tcW w:w="135" w:type="pct"/>
          </w:tcPr>
          <w:p w14:paraId="35698E18" w14:textId="73C0DBCE" w:rsidR="00727D96" w:rsidRPr="00906C4B" w:rsidRDefault="00727D96" w:rsidP="00727D96">
            <w:pPr>
              <w:spacing w:after="0" w:line="240" w:lineRule="auto"/>
              <w:jc w:val="center"/>
              <w:rPr>
                <w:rFonts w:ascii="Georgia" w:eastAsia="Times New Roman" w:hAnsi="Georgia" w:cs="Times New Roman"/>
                <w:b/>
                <w:sz w:val="18"/>
                <w:szCs w:val="18"/>
              </w:rPr>
            </w:pPr>
          </w:p>
        </w:tc>
        <w:tc>
          <w:tcPr>
            <w:tcW w:w="1407" w:type="pct"/>
            <w:gridSpan w:val="2"/>
          </w:tcPr>
          <w:p w14:paraId="2D7CFD78" w14:textId="77438431"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Lookout Mountain</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Judge J. McCormick</w:t>
            </w:r>
          </w:p>
        </w:tc>
        <w:tc>
          <w:tcPr>
            <w:tcW w:w="164" w:type="pct"/>
          </w:tcPr>
          <w:p w14:paraId="2F14BAC3" w14:textId="69C6FCFF" w:rsidR="00727D96" w:rsidRPr="00906C4B" w:rsidRDefault="00160A7B"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440" w:type="pct"/>
            <w:gridSpan w:val="2"/>
          </w:tcPr>
          <w:p w14:paraId="494DA055" w14:textId="7447E8C5"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Unison BH – Lowell Williamson</w:t>
            </w:r>
          </w:p>
        </w:tc>
      </w:tr>
      <w:tr w:rsidR="00DE6BA2" w:rsidRPr="00721518" w14:paraId="421577F8" w14:textId="77777777" w:rsidTr="00DE6BA2">
        <w:trPr>
          <w:trHeight w:val="65"/>
        </w:trPr>
        <w:tc>
          <w:tcPr>
            <w:tcW w:w="196" w:type="pct"/>
          </w:tcPr>
          <w:p w14:paraId="7E3D51D4" w14:textId="48AB5836" w:rsidR="00727D96" w:rsidRPr="00906C4B" w:rsidRDefault="00E45A3E"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658" w:type="pct"/>
            <w:gridSpan w:val="2"/>
          </w:tcPr>
          <w:p w14:paraId="1179373E" w14:textId="7DCEC830"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Clayton</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xml:space="preserve">– Khadijah Works </w:t>
            </w:r>
          </w:p>
        </w:tc>
        <w:tc>
          <w:tcPr>
            <w:tcW w:w="135" w:type="pct"/>
          </w:tcPr>
          <w:p w14:paraId="7248F77F" w14:textId="1DA193A0" w:rsidR="00727D96" w:rsidRPr="00906C4B" w:rsidRDefault="00727D96" w:rsidP="00727D96">
            <w:pPr>
              <w:spacing w:after="0" w:line="240" w:lineRule="auto"/>
              <w:jc w:val="center"/>
              <w:rPr>
                <w:rFonts w:ascii="Georgia" w:eastAsia="Times New Roman" w:hAnsi="Georgia" w:cs="Times New Roman"/>
                <w:b/>
                <w:sz w:val="18"/>
                <w:szCs w:val="18"/>
              </w:rPr>
            </w:pPr>
          </w:p>
        </w:tc>
        <w:tc>
          <w:tcPr>
            <w:tcW w:w="1407" w:type="pct"/>
            <w:gridSpan w:val="2"/>
          </w:tcPr>
          <w:p w14:paraId="744BC941" w14:textId="4E6A7C23"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McIntosh Trail – Kenyatta Walker</w:t>
            </w:r>
          </w:p>
        </w:tc>
        <w:tc>
          <w:tcPr>
            <w:tcW w:w="164" w:type="pct"/>
          </w:tcPr>
          <w:p w14:paraId="1A74C837" w14:textId="7F69509E" w:rsidR="00727D96" w:rsidRPr="00906C4B" w:rsidRDefault="00160A7B"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440" w:type="pct"/>
            <w:gridSpan w:val="2"/>
          </w:tcPr>
          <w:p w14:paraId="0D31945D" w14:textId="05B9BC9E"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Viewpoint Health – Jennifer Hibbard</w:t>
            </w:r>
          </w:p>
        </w:tc>
      </w:tr>
      <w:tr w:rsidR="00DE6BA2" w:rsidRPr="00721518" w14:paraId="1149AEDA" w14:textId="77777777" w:rsidTr="00DE6BA2">
        <w:tc>
          <w:tcPr>
            <w:tcW w:w="196" w:type="pct"/>
          </w:tcPr>
          <w:p w14:paraId="4CA84A2C" w14:textId="40D2562B" w:rsidR="00727D96" w:rsidRPr="00906C4B" w:rsidRDefault="00727D96" w:rsidP="00727D96">
            <w:pPr>
              <w:spacing w:after="0" w:line="240" w:lineRule="auto"/>
              <w:jc w:val="center"/>
              <w:rPr>
                <w:rFonts w:ascii="Georgia" w:eastAsia="Times New Roman" w:hAnsi="Georgia" w:cs="Times New Roman"/>
                <w:b/>
                <w:sz w:val="18"/>
                <w:szCs w:val="18"/>
              </w:rPr>
            </w:pPr>
          </w:p>
        </w:tc>
        <w:tc>
          <w:tcPr>
            <w:tcW w:w="1658" w:type="pct"/>
            <w:gridSpan w:val="2"/>
          </w:tcPr>
          <w:p w14:paraId="6F325518" w14:textId="00E2CE41"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Cobb</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xml:space="preserve">– Melanie Dallas </w:t>
            </w:r>
          </w:p>
        </w:tc>
        <w:tc>
          <w:tcPr>
            <w:tcW w:w="135" w:type="pct"/>
          </w:tcPr>
          <w:p w14:paraId="78F7751F" w14:textId="1E9CC4C5" w:rsidR="00727D96" w:rsidRPr="00906C4B" w:rsidRDefault="00176020"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407" w:type="pct"/>
            <w:gridSpan w:val="2"/>
          </w:tcPr>
          <w:p w14:paraId="48552CC2" w14:textId="5421AF04"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McIntosh Trail – Sandra Haisten</w:t>
            </w:r>
          </w:p>
        </w:tc>
        <w:tc>
          <w:tcPr>
            <w:tcW w:w="164" w:type="pct"/>
          </w:tcPr>
          <w:p w14:paraId="06A2EA1E" w14:textId="1B571CFA" w:rsidR="00727D96" w:rsidRPr="00906C4B" w:rsidRDefault="00727D96" w:rsidP="00727D96">
            <w:pPr>
              <w:spacing w:after="0" w:line="240" w:lineRule="auto"/>
              <w:jc w:val="center"/>
              <w:rPr>
                <w:rFonts w:ascii="Georgia" w:eastAsia="Times New Roman" w:hAnsi="Georgia" w:cs="Times New Roman"/>
                <w:b/>
                <w:sz w:val="18"/>
                <w:szCs w:val="18"/>
              </w:rPr>
            </w:pPr>
          </w:p>
        </w:tc>
        <w:tc>
          <w:tcPr>
            <w:tcW w:w="1440" w:type="pct"/>
            <w:gridSpan w:val="2"/>
          </w:tcPr>
          <w:p w14:paraId="32FC39FF" w14:textId="4185A4EF"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Viewpoint Health – Lynette Howard</w:t>
            </w:r>
          </w:p>
        </w:tc>
      </w:tr>
      <w:tr w:rsidR="00DE6BA2" w:rsidRPr="00721518" w14:paraId="2B8830C8" w14:textId="77777777" w:rsidTr="00DE6BA2">
        <w:tc>
          <w:tcPr>
            <w:tcW w:w="196" w:type="pct"/>
          </w:tcPr>
          <w:p w14:paraId="52C5920C" w14:textId="420E51C8" w:rsidR="00727D96" w:rsidRPr="00906C4B" w:rsidRDefault="00727D96" w:rsidP="00727D96">
            <w:pPr>
              <w:spacing w:after="0" w:line="240" w:lineRule="auto"/>
              <w:jc w:val="center"/>
              <w:rPr>
                <w:rFonts w:ascii="Georgia" w:eastAsia="Times New Roman" w:hAnsi="Georgia" w:cs="Times New Roman"/>
                <w:b/>
                <w:sz w:val="18"/>
                <w:szCs w:val="18"/>
              </w:rPr>
            </w:pPr>
          </w:p>
        </w:tc>
        <w:tc>
          <w:tcPr>
            <w:tcW w:w="1658" w:type="pct"/>
            <w:gridSpan w:val="2"/>
          </w:tcPr>
          <w:p w14:paraId="0080C0B0" w14:textId="180F4DFC"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Cobb</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Dr. Carol Holtz</w:t>
            </w:r>
          </w:p>
        </w:tc>
        <w:tc>
          <w:tcPr>
            <w:tcW w:w="135" w:type="pct"/>
          </w:tcPr>
          <w:p w14:paraId="666CC9BF" w14:textId="0030C421" w:rsidR="00727D96" w:rsidRPr="00906C4B" w:rsidRDefault="00160A7B"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407" w:type="pct"/>
            <w:gridSpan w:val="2"/>
          </w:tcPr>
          <w:p w14:paraId="76848BDC" w14:textId="6A988997"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Middle Flint – Angela S. Holt</w:t>
            </w:r>
          </w:p>
        </w:tc>
        <w:tc>
          <w:tcPr>
            <w:tcW w:w="164" w:type="pct"/>
          </w:tcPr>
          <w:p w14:paraId="55F67CAB" w14:textId="0B450AD2" w:rsidR="00727D96" w:rsidRPr="00906C4B" w:rsidRDefault="00727D96" w:rsidP="00727D96">
            <w:pPr>
              <w:spacing w:after="0" w:line="240" w:lineRule="auto"/>
              <w:jc w:val="center"/>
              <w:rPr>
                <w:rFonts w:ascii="Georgia" w:eastAsia="Times New Roman" w:hAnsi="Georgia" w:cs="Times New Roman"/>
                <w:b/>
                <w:sz w:val="18"/>
                <w:szCs w:val="18"/>
              </w:rPr>
            </w:pPr>
          </w:p>
        </w:tc>
        <w:tc>
          <w:tcPr>
            <w:tcW w:w="1440" w:type="pct"/>
            <w:gridSpan w:val="2"/>
          </w:tcPr>
          <w:p w14:paraId="6C198ECD" w14:textId="3F152CC1"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Capitol Strategy Group – Travis Lindley</w:t>
            </w:r>
          </w:p>
        </w:tc>
      </w:tr>
      <w:tr w:rsidR="00DE6BA2" w:rsidRPr="00721518" w14:paraId="0A778048" w14:textId="77777777" w:rsidTr="00DE6BA2">
        <w:tc>
          <w:tcPr>
            <w:tcW w:w="196" w:type="pct"/>
          </w:tcPr>
          <w:p w14:paraId="22C4281F" w14:textId="1BD891AB" w:rsidR="00727D96" w:rsidRPr="00906C4B" w:rsidRDefault="00176020"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658" w:type="pct"/>
            <w:gridSpan w:val="2"/>
          </w:tcPr>
          <w:p w14:paraId="5A440154" w14:textId="1E2F8322"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CSB Middle GA</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Denise Forbes</w:t>
            </w:r>
          </w:p>
        </w:tc>
        <w:tc>
          <w:tcPr>
            <w:tcW w:w="135" w:type="pct"/>
          </w:tcPr>
          <w:p w14:paraId="7DF3EC12" w14:textId="59ABD24A" w:rsidR="00727D96" w:rsidRPr="00906C4B" w:rsidRDefault="00160A7B"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407" w:type="pct"/>
            <w:gridSpan w:val="2"/>
          </w:tcPr>
          <w:p w14:paraId="11B478B6" w14:textId="78E35379"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Middle Flint – Dr. David Haigler</w:t>
            </w:r>
          </w:p>
        </w:tc>
        <w:tc>
          <w:tcPr>
            <w:tcW w:w="164" w:type="pct"/>
          </w:tcPr>
          <w:p w14:paraId="53878F7E" w14:textId="388ED533" w:rsidR="00727D96" w:rsidRPr="00906C4B" w:rsidRDefault="00160A7B"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440" w:type="pct"/>
            <w:gridSpan w:val="2"/>
          </w:tcPr>
          <w:p w14:paraId="1298C984" w14:textId="2A62D057"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Capitol Strategy Group – Devin Krecl</w:t>
            </w:r>
          </w:p>
        </w:tc>
      </w:tr>
      <w:tr w:rsidR="00DE6BA2" w:rsidRPr="00721518" w14:paraId="55404EA8" w14:textId="77777777" w:rsidTr="00DE6BA2">
        <w:tc>
          <w:tcPr>
            <w:tcW w:w="196" w:type="pct"/>
          </w:tcPr>
          <w:p w14:paraId="25810DE5" w14:textId="3A644B7C" w:rsidR="00727D96" w:rsidRPr="00906C4B" w:rsidRDefault="00727D96" w:rsidP="00727D96">
            <w:pPr>
              <w:spacing w:after="0" w:line="240" w:lineRule="auto"/>
              <w:jc w:val="center"/>
              <w:rPr>
                <w:rFonts w:ascii="Georgia" w:eastAsia="Times New Roman" w:hAnsi="Georgia" w:cs="Times New Roman"/>
                <w:b/>
                <w:sz w:val="18"/>
                <w:szCs w:val="18"/>
              </w:rPr>
            </w:pPr>
          </w:p>
        </w:tc>
        <w:tc>
          <w:tcPr>
            <w:tcW w:w="1658" w:type="pct"/>
            <w:gridSpan w:val="2"/>
          </w:tcPr>
          <w:p w14:paraId="62FEC575" w14:textId="1FC67261"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CSB Middle GA</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Judi Davis</w:t>
            </w:r>
          </w:p>
        </w:tc>
        <w:tc>
          <w:tcPr>
            <w:tcW w:w="135" w:type="pct"/>
          </w:tcPr>
          <w:p w14:paraId="62EA0D57" w14:textId="3B190F89" w:rsidR="00727D96" w:rsidRPr="00906C4B" w:rsidRDefault="00176020"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407" w:type="pct"/>
            <w:gridSpan w:val="2"/>
          </w:tcPr>
          <w:p w14:paraId="480EBBC4" w14:textId="44063F32"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New Horizons – Andrea Winston</w:t>
            </w:r>
          </w:p>
        </w:tc>
        <w:tc>
          <w:tcPr>
            <w:tcW w:w="164" w:type="pct"/>
          </w:tcPr>
          <w:p w14:paraId="78461D06" w14:textId="196ACFC7" w:rsidR="00727D96" w:rsidRPr="00906C4B" w:rsidRDefault="00727D96" w:rsidP="00727D96">
            <w:pPr>
              <w:spacing w:after="0" w:line="240" w:lineRule="auto"/>
              <w:jc w:val="center"/>
              <w:rPr>
                <w:rFonts w:ascii="Georgia" w:eastAsia="Times New Roman" w:hAnsi="Georgia" w:cs="Times New Roman"/>
                <w:b/>
                <w:sz w:val="18"/>
                <w:szCs w:val="18"/>
              </w:rPr>
            </w:pPr>
          </w:p>
        </w:tc>
        <w:tc>
          <w:tcPr>
            <w:tcW w:w="1440" w:type="pct"/>
            <w:gridSpan w:val="2"/>
          </w:tcPr>
          <w:p w14:paraId="34D472AE" w14:textId="2BDF667C"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Capitol Strategy Group – Cathalene Teahan</w:t>
            </w:r>
          </w:p>
        </w:tc>
      </w:tr>
      <w:tr w:rsidR="00DE6BA2" w:rsidRPr="00721518" w14:paraId="77B8AD15" w14:textId="77777777" w:rsidTr="00DE6BA2">
        <w:tc>
          <w:tcPr>
            <w:tcW w:w="196" w:type="pct"/>
          </w:tcPr>
          <w:p w14:paraId="1F166DE2" w14:textId="27A3205F" w:rsidR="00727D96" w:rsidRPr="00906C4B" w:rsidRDefault="00176020"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658" w:type="pct"/>
            <w:gridSpan w:val="2"/>
          </w:tcPr>
          <w:p w14:paraId="3A822B54" w14:textId="1B1EA5DB"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DeKalb</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Fabio van der Merwe</w:t>
            </w:r>
          </w:p>
        </w:tc>
        <w:tc>
          <w:tcPr>
            <w:tcW w:w="135" w:type="pct"/>
          </w:tcPr>
          <w:p w14:paraId="2EC50025" w14:textId="6B8096FD" w:rsidR="00727D96" w:rsidRPr="00906C4B" w:rsidRDefault="00727D96" w:rsidP="00727D96">
            <w:pPr>
              <w:spacing w:after="0" w:line="240" w:lineRule="auto"/>
              <w:jc w:val="center"/>
              <w:rPr>
                <w:rFonts w:ascii="Georgia" w:eastAsia="Times New Roman" w:hAnsi="Georgia" w:cs="Times New Roman"/>
                <w:b/>
                <w:sz w:val="18"/>
                <w:szCs w:val="18"/>
              </w:rPr>
            </w:pPr>
          </w:p>
        </w:tc>
        <w:tc>
          <w:tcPr>
            <w:tcW w:w="1407" w:type="pct"/>
            <w:gridSpan w:val="2"/>
          </w:tcPr>
          <w:p w14:paraId="56A361FC" w14:textId="3EB32CEB"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New Horizons – David Ranieri</w:t>
            </w:r>
          </w:p>
        </w:tc>
        <w:tc>
          <w:tcPr>
            <w:tcW w:w="164" w:type="pct"/>
          </w:tcPr>
          <w:p w14:paraId="54F2D284" w14:textId="76265913" w:rsidR="00727D96" w:rsidRPr="00906C4B" w:rsidRDefault="00160A7B"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440" w:type="pct"/>
            <w:gridSpan w:val="2"/>
          </w:tcPr>
          <w:p w14:paraId="02830738" w14:textId="346B6476"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GACSB</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Mike Scribner</w:t>
            </w:r>
          </w:p>
        </w:tc>
      </w:tr>
      <w:tr w:rsidR="00DE6BA2" w:rsidRPr="00721518" w14:paraId="23DE4BA0" w14:textId="77777777" w:rsidTr="00DE6BA2">
        <w:tc>
          <w:tcPr>
            <w:tcW w:w="196" w:type="pct"/>
          </w:tcPr>
          <w:p w14:paraId="02D4F240" w14:textId="77777777" w:rsidR="00727D96" w:rsidRPr="00906C4B" w:rsidRDefault="00727D96" w:rsidP="00727D96">
            <w:pPr>
              <w:spacing w:after="0" w:line="240" w:lineRule="auto"/>
              <w:jc w:val="center"/>
              <w:rPr>
                <w:rFonts w:ascii="Georgia" w:eastAsia="Times New Roman" w:hAnsi="Georgia" w:cs="Times New Roman"/>
                <w:b/>
                <w:sz w:val="18"/>
                <w:szCs w:val="18"/>
              </w:rPr>
            </w:pPr>
          </w:p>
        </w:tc>
        <w:tc>
          <w:tcPr>
            <w:tcW w:w="1658" w:type="pct"/>
            <w:gridSpan w:val="2"/>
          </w:tcPr>
          <w:p w14:paraId="3E5E2FC8" w14:textId="77777777"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 xml:space="preserve">Douglas – </w:t>
            </w:r>
            <w:proofErr w:type="spellStart"/>
            <w:r w:rsidRPr="00906C4B">
              <w:rPr>
                <w:rFonts w:ascii="Georgia" w:eastAsia="Times New Roman" w:hAnsi="Georgia" w:cs="Times New Roman"/>
                <w:sz w:val="18"/>
                <w:szCs w:val="18"/>
              </w:rPr>
              <w:t>Monraye</w:t>
            </w:r>
            <w:proofErr w:type="spellEnd"/>
            <w:r w:rsidRPr="00906C4B">
              <w:rPr>
                <w:rFonts w:ascii="Georgia" w:eastAsia="Times New Roman" w:hAnsi="Georgia" w:cs="Times New Roman"/>
                <w:sz w:val="18"/>
                <w:szCs w:val="18"/>
              </w:rPr>
              <w:t xml:space="preserve"> Lightford</w:t>
            </w:r>
          </w:p>
        </w:tc>
        <w:tc>
          <w:tcPr>
            <w:tcW w:w="135" w:type="pct"/>
          </w:tcPr>
          <w:p w14:paraId="3E5BDDC8" w14:textId="1DD7AA98" w:rsidR="00727D96" w:rsidRPr="00906C4B" w:rsidRDefault="00860040"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407" w:type="pct"/>
            <w:gridSpan w:val="2"/>
          </w:tcPr>
          <w:p w14:paraId="65580F21" w14:textId="7ACEFF58"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Oconee – Tyrone Evans</w:t>
            </w:r>
          </w:p>
        </w:tc>
        <w:tc>
          <w:tcPr>
            <w:tcW w:w="164" w:type="pct"/>
          </w:tcPr>
          <w:p w14:paraId="7E495E25" w14:textId="5ED370C6" w:rsidR="00727D96" w:rsidRPr="00906C4B" w:rsidRDefault="00160A7B"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440" w:type="pct"/>
            <w:gridSpan w:val="2"/>
          </w:tcPr>
          <w:p w14:paraId="5FADA6A1" w14:textId="16F9CC4D"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GACSB</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Robyn Garrett</w:t>
            </w:r>
          </w:p>
        </w:tc>
      </w:tr>
      <w:tr w:rsidR="00DE6BA2" w:rsidRPr="00721518" w14:paraId="682FC0E9" w14:textId="77777777" w:rsidTr="00DE6BA2">
        <w:tc>
          <w:tcPr>
            <w:tcW w:w="196" w:type="pct"/>
          </w:tcPr>
          <w:p w14:paraId="22080A80" w14:textId="77777777" w:rsidR="00727D96" w:rsidRPr="00906C4B" w:rsidRDefault="00727D96" w:rsidP="00727D96">
            <w:pPr>
              <w:spacing w:after="0" w:line="240" w:lineRule="auto"/>
              <w:jc w:val="center"/>
              <w:rPr>
                <w:rFonts w:ascii="Georgia" w:eastAsia="Times New Roman" w:hAnsi="Georgia" w:cs="Times New Roman"/>
                <w:b/>
                <w:sz w:val="18"/>
                <w:szCs w:val="18"/>
              </w:rPr>
            </w:pPr>
          </w:p>
        </w:tc>
        <w:tc>
          <w:tcPr>
            <w:tcW w:w="1658" w:type="pct"/>
            <w:gridSpan w:val="2"/>
          </w:tcPr>
          <w:p w14:paraId="29878E05" w14:textId="6FA2B9C5"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Douglas – Pending</w:t>
            </w:r>
          </w:p>
        </w:tc>
        <w:tc>
          <w:tcPr>
            <w:tcW w:w="135" w:type="pct"/>
          </w:tcPr>
          <w:p w14:paraId="50600E29" w14:textId="3F2D506F" w:rsidR="00727D96" w:rsidRPr="00906C4B" w:rsidRDefault="00727D96" w:rsidP="00727D96">
            <w:pPr>
              <w:spacing w:after="0" w:line="240" w:lineRule="auto"/>
              <w:jc w:val="center"/>
              <w:rPr>
                <w:rFonts w:ascii="Georgia" w:eastAsia="Times New Roman" w:hAnsi="Georgia" w:cs="Times New Roman"/>
                <w:b/>
                <w:sz w:val="18"/>
                <w:szCs w:val="18"/>
              </w:rPr>
            </w:pPr>
          </w:p>
        </w:tc>
        <w:tc>
          <w:tcPr>
            <w:tcW w:w="1407" w:type="pct"/>
            <w:gridSpan w:val="2"/>
          </w:tcPr>
          <w:p w14:paraId="100C2B84" w14:textId="7226DA36"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Oconee – Emily Davis</w:t>
            </w:r>
          </w:p>
        </w:tc>
        <w:tc>
          <w:tcPr>
            <w:tcW w:w="164" w:type="pct"/>
          </w:tcPr>
          <w:p w14:paraId="3DEE1AA7" w14:textId="154AE1E5" w:rsidR="00727D96" w:rsidRPr="00906C4B" w:rsidRDefault="00160A7B"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440" w:type="pct"/>
            <w:gridSpan w:val="2"/>
          </w:tcPr>
          <w:p w14:paraId="72815F3E" w14:textId="081F59C0"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GACSB – Jesse Hambrick</w:t>
            </w:r>
          </w:p>
        </w:tc>
      </w:tr>
      <w:tr w:rsidR="00DE6BA2" w:rsidRPr="00721518" w14:paraId="29E008D1" w14:textId="77777777" w:rsidTr="00DE6BA2">
        <w:tc>
          <w:tcPr>
            <w:tcW w:w="196" w:type="pct"/>
          </w:tcPr>
          <w:p w14:paraId="0B08A05C" w14:textId="54A2518D" w:rsidR="00727D96" w:rsidRPr="00906C4B" w:rsidRDefault="00176020"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658" w:type="pct"/>
            <w:gridSpan w:val="2"/>
          </w:tcPr>
          <w:p w14:paraId="64FCAA9C" w14:textId="25B8AC70"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Gateway</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xml:space="preserve">– Dr. Mark Johnson </w:t>
            </w:r>
          </w:p>
        </w:tc>
        <w:tc>
          <w:tcPr>
            <w:tcW w:w="135" w:type="pct"/>
          </w:tcPr>
          <w:p w14:paraId="4C29FD8F" w14:textId="3F9239D5" w:rsidR="00727D96" w:rsidRPr="00906C4B" w:rsidRDefault="00727D96" w:rsidP="00727D96">
            <w:pPr>
              <w:spacing w:after="0" w:line="240" w:lineRule="auto"/>
              <w:jc w:val="center"/>
              <w:rPr>
                <w:rFonts w:ascii="Georgia" w:eastAsia="Times New Roman" w:hAnsi="Georgia" w:cs="Times New Roman"/>
                <w:b/>
                <w:bCs/>
                <w:sz w:val="18"/>
                <w:szCs w:val="18"/>
              </w:rPr>
            </w:pPr>
          </w:p>
        </w:tc>
        <w:tc>
          <w:tcPr>
            <w:tcW w:w="1407" w:type="pct"/>
            <w:gridSpan w:val="2"/>
          </w:tcPr>
          <w:p w14:paraId="01F13D75" w14:textId="578E4493"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Pathways</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Jade Benefield</w:t>
            </w:r>
          </w:p>
        </w:tc>
        <w:tc>
          <w:tcPr>
            <w:tcW w:w="164" w:type="pct"/>
          </w:tcPr>
          <w:p w14:paraId="1ECF5133" w14:textId="5BF0F7C6" w:rsidR="00727D96" w:rsidRPr="00906C4B" w:rsidRDefault="00727D96" w:rsidP="00727D96">
            <w:pPr>
              <w:spacing w:after="0" w:line="240" w:lineRule="auto"/>
              <w:jc w:val="center"/>
              <w:rPr>
                <w:rFonts w:ascii="Georgia" w:eastAsia="Times New Roman" w:hAnsi="Georgia" w:cs="Times New Roman"/>
                <w:b/>
                <w:sz w:val="18"/>
                <w:szCs w:val="18"/>
              </w:rPr>
            </w:pPr>
          </w:p>
        </w:tc>
        <w:tc>
          <w:tcPr>
            <w:tcW w:w="1440" w:type="pct"/>
            <w:gridSpan w:val="2"/>
          </w:tcPr>
          <w:p w14:paraId="126AE501" w14:textId="35C2E1EF"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GACSB</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Cameron Vickers</w:t>
            </w:r>
          </w:p>
        </w:tc>
      </w:tr>
      <w:tr w:rsidR="00DE6BA2" w:rsidRPr="00721518" w14:paraId="13C90BD3" w14:textId="77777777" w:rsidTr="00DE6BA2">
        <w:tc>
          <w:tcPr>
            <w:tcW w:w="196" w:type="pct"/>
          </w:tcPr>
          <w:p w14:paraId="37E86D3D" w14:textId="39C5589A" w:rsidR="00727D96" w:rsidRPr="00906C4B" w:rsidRDefault="00160A7B"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658" w:type="pct"/>
            <w:gridSpan w:val="2"/>
          </w:tcPr>
          <w:p w14:paraId="6AB38E3B" w14:textId="788BBF47"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GA Pines</w:t>
            </w:r>
            <w:r w:rsidRPr="00906C4B">
              <w:rPr>
                <w:rFonts w:ascii="Georgia" w:eastAsia="Times New Roman" w:hAnsi="Georgia" w:cs="Times New Roman"/>
                <w:b/>
                <w:sz w:val="18"/>
                <w:szCs w:val="18"/>
              </w:rPr>
              <w:t xml:space="preserve"> </w:t>
            </w:r>
            <w:r w:rsidRPr="00906C4B">
              <w:rPr>
                <w:rFonts w:ascii="Georgia" w:eastAsia="Times New Roman" w:hAnsi="Georgia" w:cs="Times New Roman"/>
                <w:sz w:val="18"/>
                <w:szCs w:val="18"/>
              </w:rPr>
              <w:t xml:space="preserve">– RJ Hurn </w:t>
            </w:r>
          </w:p>
        </w:tc>
        <w:tc>
          <w:tcPr>
            <w:tcW w:w="135" w:type="pct"/>
          </w:tcPr>
          <w:p w14:paraId="05645BCF" w14:textId="6F220FF3" w:rsidR="00727D96" w:rsidRPr="00906C4B" w:rsidRDefault="00727D96" w:rsidP="00727D96">
            <w:pPr>
              <w:spacing w:after="0" w:line="240" w:lineRule="auto"/>
              <w:jc w:val="center"/>
              <w:rPr>
                <w:rFonts w:ascii="Georgia" w:eastAsia="Times New Roman" w:hAnsi="Georgia" w:cs="Times New Roman"/>
                <w:b/>
                <w:bCs/>
                <w:sz w:val="18"/>
                <w:szCs w:val="18"/>
              </w:rPr>
            </w:pPr>
          </w:p>
        </w:tc>
        <w:tc>
          <w:tcPr>
            <w:tcW w:w="1407" w:type="pct"/>
            <w:gridSpan w:val="2"/>
          </w:tcPr>
          <w:p w14:paraId="7622B6AA" w14:textId="7A1BED32"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Pathways – Pending</w:t>
            </w:r>
          </w:p>
        </w:tc>
        <w:tc>
          <w:tcPr>
            <w:tcW w:w="164" w:type="pct"/>
          </w:tcPr>
          <w:p w14:paraId="2CC686E1" w14:textId="7709026C" w:rsidR="00727D96" w:rsidRPr="00906C4B" w:rsidRDefault="00160A7B" w:rsidP="00727D96">
            <w:pPr>
              <w:spacing w:after="0" w:line="240" w:lineRule="auto"/>
              <w:jc w:val="center"/>
              <w:rPr>
                <w:rFonts w:ascii="Georgia" w:eastAsia="Times New Roman" w:hAnsi="Georgia" w:cs="Times New Roman"/>
                <w:b/>
                <w:sz w:val="18"/>
                <w:szCs w:val="18"/>
              </w:rPr>
            </w:pPr>
            <w:r>
              <w:rPr>
                <w:rFonts w:ascii="Georgia" w:eastAsia="Times New Roman" w:hAnsi="Georgia" w:cs="Times New Roman"/>
                <w:b/>
                <w:sz w:val="18"/>
                <w:szCs w:val="18"/>
              </w:rPr>
              <w:t>X</w:t>
            </w:r>
          </w:p>
        </w:tc>
        <w:tc>
          <w:tcPr>
            <w:tcW w:w="1440" w:type="pct"/>
            <w:gridSpan w:val="2"/>
          </w:tcPr>
          <w:p w14:paraId="57312799" w14:textId="106256BC" w:rsidR="00727D96" w:rsidRPr="00906C4B" w:rsidRDefault="00727D96" w:rsidP="00727D96">
            <w:pPr>
              <w:spacing w:after="0" w:line="240" w:lineRule="auto"/>
              <w:rPr>
                <w:rFonts w:ascii="Georgia" w:eastAsia="Times New Roman" w:hAnsi="Georgia" w:cs="Times New Roman"/>
                <w:sz w:val="18"/>
                <w:szCs w:val="18"/>
              </w:rPr>
            </w:pPr>
            <w:r w:rsidRPr="00906C4B">
              <w:rPr>
                <w:rFonts w:ascii="Georgia" w:eastAsia="Times New Roman" w:hAnsi="Georgia" w:cs="Times New Roman"/>
                <w:sz w:val="18"/>
                <w:szCs w:val="18"/>
              </w:rPr>
              <w:t>GACSB – Lyly Trinh</w:t>
            </w:r>
          </w:p>
        </w:tc>
      </w:tr>
      <w:tr w:rsidR="00727D96" w:rsidRPr="00721518" w14:paraId="46B99FA2" w14:textId="77777777" w:rsidTr="5790BFD5">
        <w:trPr>
          <w:trHeight w:val="237"/>
        </w:trPr>
        <w:tc>
          <w:tcPr>
            <w:tcW w:w="5000" w:type="pct"/>
            <w:gridSpan w:val="9"/>
          </w:tcPr>
          <w:p w14:paraId="12BF0F46" w14:textId="45E5E474" w:rsidR="00727D96" w:rsidRPr="00721518" w:rsidRDefault="00727D96" w:rsidP="00727D96">
            <w:pPr>
              <w:keepNext/>
              <w:tabs>
                <w:tab w:val="left" w:pos="727"/>
              </w:tabs>
              <w:spacing w:after="0" w:line="240" w:lineRule="auto"/>
              <w:ind w:left="54"/>
              <w:outlineLvl w:val="0"/>
              <w:rPr>
                <w:rFonts w:ascii="Georgia" w:eastAsia="Times New Roman" w:hAnsi="Georgia" w:cs="Times New Roman"/>
                <w:sz w:val="18"/>
                <w:szCs w:val="18"/>
              </w:rPr>
            </w:pPr>
            <w:r w:rsidRPr="00721518">
              <w:rPr>
                <w:rFonts w:ascii="Georgia" w:eastAsia="Times New Roman" w:hAnsi="Georgia" w:cs="Times New Roman"/>
                <w:b/>
                <w:sz w:val="18"/>
                <w:szCs w:val="18"/>
              </w:rPr>
              <w:t>GUEST</w:t>
            </w:r>
            <w:r>
              <w:rPr>
                <w:rFonts w:ascii="Georgia" w:eastAsia="Times New Roman" w:hAnsi="Georgia" w:cs="Times New Roman"/>
                <w:b/>
                <w:sz w:val="18"/>
                <w:szCs w:val="18"/>
              </w:rPr>
              <w:t>S</w:t>
            </w:r>
            <w:r w:rsidRPr="00721518">
              <w:rPr>
                <w:rFonts w:ascii="Georgia" w:eastAsia="Times New Roman" w:hAnsi="Georgia" w:cs="Times New Roman"/>
                <w:sz w:val="18"/>
                <w:szCs w:val="18"/>
              </w:rPr>
              <w:t>:</w:t>
            </w:r>
            <w:r>
              <w:rPr>
                <w:rFonts w:ascii="Georgia" w:eastAsia="Times New Roman" w:hAnsi="Georgia" w:cs="Times New Roman"/>
                <w:sz w:val="18"/>
                <w:szCs w:val="18"/>
              </w:rPr>
              <w:t xml:space="preserve">  </w:t>
            </w:r>
            <w:r w:rsidR="00160A7B">
              <w:rPr>
                <w:rFonts w:ascii="Georgia" w:eastAsia="Times New Roman" w:hAnsi="Georgia" w:cs="Times New Roman"/>
                <w:sz w:val="18"/>
                <w:szCs w:val="18"/>
              </w:rPr>
              <w:t>Haralson-Julie Newsom, Legacy - Julie</w:t>
            </w:r>
          </w:p>
        </w:tc>
      </w:tr>
      <w:tr w:rsidR="00727D96" w:rsidRPr="00721518" w14:paraId="7F38B1E2" w14:textId="77777777" w:rsidTr="5790BFD5">
        <w:trPr>
          <w:trHeight w:val="237"/>
        </w:trPr>
        <w:tc>
          <w:tcPr>
            <w:tcW w:w="5000" w:type="pct"/>
            <w:gridSpan w:val="9"/>
          </w:tcPr>
          <w:p w14:paraId="1A4FB753" w14:textId="5AD0F301" w:rsidR="00727D96" w:rsidRPr="00721518" w:rsidRDefault="00727D96" w:rsidP="00727D96">
            <w:pPr>
              <w:keepNext/>
              <w:tabs>
                <w:tab w:val="left" w:pos="727"/>
              </w:tabs>
              <w:spacing w:after="0" w:line="240" w:lineRule="auto"/>
              <w:ind w:left="54"/>
              <w:outlineLvl w:val="0"/>
              <w:rPr>
                <w:rFonts w:ascii="Georgia" w:eastAsia="Times New Roman" w:hAnsi="Georgia" w:cs="Times New Roman"/>
                <w:b/>
                <w:sz w:val="18"/>
                <w:szCs w:val="18"/>
              </w:rPr>
            </w:pPr>
            <w:r w:rsidRPr="00721518">
              <w:rPr>
                <w:rFonts w:ascii="Georgia" w:eastAsia="Times New Roman" w:hAnsi="Georgia" w:cs="Times New Roman"/>
                <w:b/>
                <w:sz w:val="18"/>
                <w:szCs w:val="18"/>
              </w:rPr>
              <w:t xml:space="preserve">DISTRIBUTION: </w:t>
            </w:r>
            <w:r w:rsidRPr="00721518">
              <w:rPr>
                <w:rFonts w:ascii="Georgia" w:eastAsia="Times New Roman" w:hAnsi="Georgia" w:cs="Times New Roman"/>
                <w:sz w:val="18"/>
                <w:szCs w:val="18"/>
              </w:rPr>
              <w:t xml:space="preserve"> GACSB Board Agenda</w:t>
            </w:r>
            <w:r>
              <w:rPr>
                <w:rFonts w:ascii="Georgia" w:eastAsia="Times New Roman" w:hAnsi="Georgia" w:cs="Times New Roman"/>
                <w:sz w:val="18"/>
                <w:szCs w:val="18"/>
              </w:rPr>
              <w:t xml:space="preserve"> </w:t>
            </w:r>
            <w:r w:rsidR="00033E73">
              <w:rPr>
                <w:rFonts w:ascii="Georgia" w:eastAsia="Times New Roman" w:hAnsi="Georgia" w:cs="Times New Roman"/>
                <w:sz w:val="18"/>
                <w:szCs w:val="18"/>
              </w:rPr>
              <w:t>0</w:t>
            </w:r>
            <w:r w:rsidR="001A1E49">
              <w:rPr>
                <w:rFonts w:ascii="Georgia" w:eastAsia="Times New Roman" w:hAnsi="Georgia" w:cs="Times New Roman"/>
                <w:sz w:val="18"/>
                <w:szCs w:val="18"/>
              </w:rPr>
              <w:t>8/17/21</w:t>
            </w:r>
            <w:r w:rsidRPr="00721518">
              <w:rPr>
                <w:rFonts w:ascii="Georgia" w:eastAsia="Times New Roman" w:hAnsi="Georgia" w:cs="Times New Roman"/>
                <w:sz w:val="18"/>
                <w:szCs w:val="18"/>
              </w:rPr>
              <w:t xml:space="preserve">, GACSB Board Meeting Minutes </w:t>
            </w:r>
            <w:r w:rsidR="00033E73">
              <w:rPr>
                <w:rFonts w:ascii="Georgia" w:eastAsia="Times New Roman" w:hAnsi="Georgia" w:cs="Times New Roman"/>
                <w:sz w:val="18"/>
                <w:szCs w:val="18"/>
              </w:rPr>
              <w:t>0</w:t>
            </w:r>
            <w:r w:rsidR="001A1E49">
              <w:rPr>
                <w:rFonts w:ascii="Georgia" w:eastAsia="Times New Roman" w:hAnsi="Georgia" w:cs="Times New Roman"/>
                <w:sz w:val="18"/>
                <w:szCs w:val="18"/>
              </w:rPr>
              <w:t>7/14/21</w:t>
            </w:r>
            <w:r w:rsidRPr="00721518">
              <w:rPr>
                <w:rFonts w:ascii="Georgia" w:eastAsia="Times New Roman" w:hAnsi="Georgia" w:cs="Times New Roman"/>
                <w:sz w:val="18"/>
                <w:szCs w:val="18"/>
              </w:rPr>
              <w:t xml:space="preserve">, </w:t>
            </w:r>
            <w:r>
              <w:rPr>
                <w:rFonts w:ascii="Georgia" w:eastAsia="Times New Roman" w:hAnsi="Georgia" w:cs="Times New Roman"/>
                <w:sz w:val="18"/>
                <w:szCs w:val="18"/>
              </w:rPr>
              <w:t>Financial Report 0</w:t>
            </w:r>
            <w:r w:rsidR="001A1E49">
              <w:rPr>
                <w:rFonts w:ascii="Georgia" w:eastAsia="Times New Roman" w:hAnsi="Georgia" w:cs="Times New Roman"/>
                <w:sz w:val="18"/>
                <w:szCs w:val="18"/>
              </w:rPr>
              <w:t>8</w:t>
            </w:r>
            <w:r>
              <w:rPr>
                <w:rFonts w:ascii="Georgia" w:eastAsia="Times New Roman" w:hAnsi="Georgia" w:cs="Times New Roman"/>
                <w:sz w:val="18"/>
                <w:szCs w:val="18"/>
              </w:rPr>
              <w:t>-2021,</w:t>
            </w:r>
            <w:r w:rsidR="00033E73">
              <w:rPr>
                <w:rFonts w:ascii="Georgia" w:eastAsia="Times New Roman" w:hAnsi="Georgia" w:cs="Times New Roman"/>
                <w:sz w:val="18"/>
                <w:szCs w:val="18"/>
              </w:rPr>
              <w:t xml:space="preserve"> </w:t>
            </w:r>
            <w:r>
              <w:rPr>
                <w:rFonts w:ascii="Georgia" w:eastAsia="Times New Roman" w:hAnsi="Georgia" w:cs="Times New Roman"/>
                <w:sz w:val="18"/>
                <w:szCs w:val="18"/>
              </w:rPr>
              <w:t xml:space="preserve">Education and Individual Advocacy Committee Minutes </w:t>
            </w:r>
            <w:r w:rsidR="001A1E49">
              <w:rPr>
                <w:rFonts w:ascii="Georgia" w:eastAsia="Times New Roman" w:hAnsi="Georgia" w:cs="Times New Roman"/>
                <w:sz w:val="18"/>
                <w:szCs w:val="18"/>
              </w:rPr>
              <w:t>08/02</w:t>
            </w:r>
            <w:r w:rsidR="00033E73">
              <w:rPr>
                <w:rFonts w:ascii="Georgia" w:eastAsia="Times New Roman" w:hAnsi="Georgia" w:cs="Times New Roman"/>
                <w:sz w:val="18"/>
                <w:szCs w:val="18"/>
              </w:rPr>
              <w:t>/21</w:t>
            </w:r>
            <w:r w:rsidR="00B119A8">
              <w:rPr>
                <w:rFonts w:ascii="Georgia" w:eastAsia="Times New Roman" w:hAnsi="Georgia" w:cs="Times New Roman"/>
                <w:sz w:val="18"/>
                <w:szCs w:val="18"/>
              </w:rPr>
              <w:t>, Bylaw Amendment Draft, Proposed Bylaw Amendment Summary</w:t>
            </w:r>
            <w:r w:rsidR="001A1E49">
              <w:rPr>
                <w:rFonts w:ascii="Georgia" w:eastAsia="Times New Roman" w:hAnsi="Georgia" w:cs="Times New Roman"/>
                <w:sz w:val="18"/>
                <w:szCs w:val="18"/>
              </w:rPr>
              <w:t>, Executive Directors Report 08-2021</w:t>
            </w:r>
          </w:p>
        </w:tc>
      </w:tr>
      <w:tr w:rsidR="00727D96" w:rsidRPr="00721518" w14:paraId="3F8E3BA5" w14:textId="77777777" w:rsidTr="00DE6BA2">
        <w:tblPrEx>
          <w:tblBorders>
            <w:top w:val="single" w:sz="6" w:space="0" w:color="000000"/>
            <w:left w:val="single" w:sz="6" w:space="0" w:color="000000"/>
            <w:bottom w:val="single" w:sz="6" w:space="0" w:color="000000"/>
            <w:right w:val="single" w:sz="6" w:space="0" w:color="000000"/>
          </w:tblBorders>
        </w:tblPrEx>
        <w:tc>
          <w:tcPr>
            <w:tcW w:w="1350" w:type="pct"/>
            <w:gridSpan w:val="2"/>
            <w:tcBorders>
              <w:top w:val="single" w:sz="18" w:space="0" w:color="000000" w:themeColor="text1"/>
              <w:left w:val="single" w:sz="18" w:space="0" w:color="000000" w:themeColor="text1"/>
              <w:bottom w:val="nil"/>
              <w:right w:val="single" w:sz="6" w:space="0" w:color="000000" w:themeColor="text1"/>
            </w:tcBorders>
            <w:shd w:val="clear" w:color="auto" w:fill="D9D9D9" w:themeFill="background1" w:themeFillShade="D9"/>
          </w:tcPr>
          <w:p w14:paraId="33C6B00C" w14:textId="7EF0AE82" w:rsidR="00727D96" w:rsidRPr="00721518" w:rsidRDefault="00727D96" w:rsidP="00727D96">
            <w:pPr>
              <w:numPr>
                <w:ilvl w:val="0"/>
                <w:numId w:val="1"/>
              </w:numPr>
              <w:spacing w:after="0" w:line="240" w:lineRule="auto"/>
              <w:ind w:left="630"/>
              <w:rPr>
                <w:rFonts w:ascii="Georgia" w:eastAsia="Times New Roman" w:hAnsi="Georgia" w:cs="Times New Roman"/>
                <w:b/>
                <w:sz w:val="18"/>
                <w:szCs w:val="18"/>
              </w:rPr>
            </w:pPr>
            <w:r w:rsidRPr="00721518">
              <w:rPr>
                <w:rFonts w:ascii="Georgia" w:eastAsia="Times New Roman" w:hAnsi="Georgia" w:cs="Times New Roman"/>
                <w:b/>
                <w:caps/>
                <w:sz w:val="18"/>
                <w:szCs w:val="18"/>
              </w:rPr>
              <w:t>Welcome</w:t>
            </w:r>
          </w:p>
        </w:tc>
        <w:tc>
          <w:tcPr>
            <w:tcW w:w="3650" w:type="pct"/>
            <w:gridSpan w:val="7"/>
            <w:tcBorders>
              <w:top w:val="single" w:sz="18" w:space="0" w:color="000000" w:themeColor="text1"/>
              <w:left w:val="single" w:sz="6" w:space="0" w:color="000000" w:themeColor="text1"/>
              <w:bottom w:val="nil"/>
              <w:right w:val="single" w:sz="18" w:space="0" w:color="000000" w:themeColor="text1"/>
            </w:tcBorders>
          </w:tcPr>
          <w:p w14:paraId="685C7F58" w14:textId="349A99BD" w:rsidR="00727D96" w:rsidRPr="00721518" w:rsidRDefault="00D23A57" w:rsidP="00727D96">
            <w:pPr>
              <w:spacing w:after="0" w:line="240" w:lineRule="auto"/>
              <w:rPr>
                <w:rFonts w:ascii="Georgia" w:eastAsia="Times New Roman" w:hAnsi="Georgia" w:cs="Times New Roman"/>
                <w:sz w:val="18"/>
                <w:szCs w:val="18"/>
              </w:rPr>
            </w:pPr>
            <w:r>
              <w:rPr>
                <w:rFonts w:ascii="Georgia" w:eastAsia="Times New Roman" w:hAnsi="Georgia" w:cs="Times New Roman"/>
                <w:sz w:val="18"/>
                <w:szCs w:val="18"/>
              </w:rPr>
              <w:t>Kent Woerner</w:t>
            </w:r>
            <w:r w:rsidR="00727D96" w:rsidRPr="53E00DCD">
              <w:rPr>
                <w:rFonts w:ascii="Georgia" w:eastAsia="Times New Roman" w:hAnsi="Georgia" w:cs="Times New Roman"/>
                <w:sz w:val="18"/>
                <w:szCs w:val="18"/>
              </w:rPr>
              <w:t xml:space="preserve">, President, called the </w:t>
            </w:r>
            <w:r w:rsidR="00727D96">
              <w:rPr>
                <w:rFonts w:ascii="Georgia" w:eastAsia="Times New Roman" w:hAnsi="Georgia" w:cs="Times New Roman"/>
                <w:sz w:val="18"/>
                <w:szCs w:val="18"/>
              </w:rPr>
              <w:t>regular</w:t>
            </w:r>
            <w:r w:rsidR="00727D96" w:rsidRPr="53E00DCD">
              <w:rPr>
                <w:rFonts w:ascii="Georgia" w:eastAsia="Times New Roman" w:hAnsi="Georgia" w:cs="Times New Roman"/>
                <w:sz w:val="18"/>
                <w:szCs w:val="18"/>
              </w:rPr>
              <w:t xml:space="preserve"> meeting to order at </w:t>
            </w:r>
            <w:r>
              <w:rPr>
                <w:rFonts w:ascii="Georgia" w:eastAsia="Times New Roman" w:hAnsi="Georgia" w:cs="Times New Roman"/>
                <w:sz w:val="18"/>
                <w:szCs w:val="18"/>
              </w:rPr>
              <w:t>10</w:t>
            </w:r>
            <w:r w:rsidR="00727D96" w:rsidRPr="53E00DCD">
              <w:rPr>
                <w:rFonts w:ascii="Georgia" w:eastAsia="Times New Roman" w:hAnsi="Georgia" w:cs="Times New Roman"/>
                <w:sz w:val="18"/>
                <w:szCs w:val="18"/>
              </w:rPr>
              <w:t>:</w:t>
            </w:r>
            <w:r w:rsidR="00727D96">
              <w:rPr>
                <w:rFonts w:ascii="Georgia" w:eastAsia="Times New Roman" w:hAnsi="Georgia" w:cs="Times New Roman"/>
                <w:sz w:val="18"/>
                <w:szCs w:val="18"/>
              </w:rPr>
              <w:t>0</w:t>
            </w:r>
            <w:r w:rsidR="00176020">
              <w:rPr>
                <w:rFonts w:ascii="Georgia" w:eastAsia="Times New Roman" w:hAnsi="Georgia" w:cs="Times New Roman"/>
                <w:sz w:val="18"/>
                <w:szCs w:val="18"/>
              </w:rPr>
              <w:t>4</w:t>
            </w:r>
            <w:r w:rsidR="00727D96" w:rsidRPr="53E00DCD">
              <w:rPr>
                <w:rFonts w:ascii="Georgia" w:eastAsia="Times New Roman" w:hAnsi="Georgia" w:cs="Times New Roman"/>
                <w:sz w:val="18"/>
                <w:szCs w:val="18"/>
              </w:rPr>
              <w:t xml:space="preserve">am. </w:t>
            </w:r>
            <w:r w:rsidR="00727D96">
              <w:rPr>
                <w:rFonts w:ascii="Georgia" w:eastAsia="Times New Roman" w:hAnsi="Georgia" w:cs="Times New Roman"/>
                <w:sz w:val="18"/>
                <w:szCs w:val="18"/>
              </w:rPr>
              <w:t>T</w:t>
            </w:r>
            <w:r w:rsidR="00727D96" w:rsidRPr="53E00DCD">
              <w:rPr>
                <w:rFonts w:ascii="Georgia" w:eastAsia="Times New Roman" w:hAnsi="Georgia" w:cs="Times New Roman"/>
                <w:sz w:val="18"/>
                <w:szCs w:val="18"/>
              </w:rPr>
              <w:t>he preamble and GACSB Values Statement were read aloud</w:t>
            </w:r>
            <w:r w:rsidR="00727D96">
              <w:rPr>
                <w:rFonts w:ascii="Georgia" w:eastAsia="Times New Roman" w:hAnsi="Georgia" w:cs="Times New Roman"/>
                <w:sz w:val="18"/>
                <w:szCs w:val="18"/>
              </w:rPr>
              <w:t>.</w:t>
            </w:r>
          </w:p>
        </w:tc>
      </w:tr>
      <w:tr w:rsidR="00727D96" w:rsidRPr="00721518" w14:paraId="403C2DC4" w14:textId="77777777" w:rsidTr="00DE6BA2">
        <w:tblPrEx>
          <w:tblBorders>
            <w:top w:val="single" w:sz="6" w:space="0" w:color="000000"/>
            <w:left w:val="single" w:sz="6" w:space="0" w:color="000000"/>
            <w:bottom w:val="single" w:sz="6" w:space="0" w:color="000000"/>
            <w:right w:val="single" w:sz="6" w:space="0" w:color="000000"/>
          </w:tblBorders>
        </w:tblPrEx>
        <w:trPr>
          <w:trHeight w:val="348"/>
        </w:trPr>
        <w:tc>
          <w:tcPr>
            <w:tcW w:w="1350" w:type="pct"/>
            <w:gridSpan w:val="2"/>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tcPr>
          <w:p w14:paraId="34D91B59" w14:textId="7F5B50FA" w:rsidR="00727D96" w:rsidRPr="00721518" w:rsidRDefault="00727D96" w:rsidP="00727D96">
            <w:pPr>
              <w:numPr>
                <w:ilvl w:val="0"/>
                <w:numId w:val="1"/>
              </w:numPr>
              <w:spacing w:after="0" w:line="240" w:lineRule="auto"/>
              <w:ind w:left="630" w:hanging="270"/>
              <w:rPr>
                <w:rFonts w:ascii="Georgia" w:eastAsia="Times New Roman" w:hAnsi="Georgia" w:cs="Times New Roman"/>
                <w:b/>
                <w:caps/>
                <w:sz w:val="18"/>
                <w:szCs w:val="18"/>
              </w:rPr>
            </w:pPr>
            <w:r w:rsidRPr="00721518">
              <w:rPr>
                <w:rFonts w:ascii="Georgia" w:eastAsia="Times New Roman" w:hAnsi="Georgia" w:cs="Times New Roman"/>
                <w:b/>
                <w:caps/>
                <w:sz w:val="18"/>
                <w:szCs w:val="18"/>
              </w:rPr>
              <w:t>Approve Agenda</w:t>
            </w:r>
          </w:p>
        </w:tc>
        <w:tc>
          <w:tcPr>
            <w:tcW w:w="3650" w:type="pct"/>
            <w:gridSpan w:val="7"/>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07FAEBFE" w14:textId="5195F191" w:rsidR="00727D96" w:rsidRPr="00721518" w:rsidRDefault="00727D96" w:rsidP="00727D96">
            <w:pPr>
              <w:pStyle w:val="NoSpacing"/>
              <w:rPr>
                <w:rFonts w:ascii="Georgia" w:hAnsi="Georgia"/>
                <w:sz w:val="18"/>
                <w:szCs w:val="18"/>
              </w:rPr>
            </w:pPr>
            <w:r w:rsidRPr="00721518">
              <w:rPr>
                <w:rFonts w:ascii="Georgia" w:hAnsi="Georgia"/>
                <w:sz w:val="18"/>
                <w:szCs w:val="18"/>
              </w:rPr>
              <w:t xml:space="preserve">A motion to pass the </w:t>
            </w:r>
            <w:r w:rsidR="00D23A57">
              <w:rPr>
                <w:rFonts w:ascii="Georgia" w:hAnsi="Georgia"/>
                <w:sz w:val="18"/>
                <w:szCs w:val="18"/>
              </w:rPr>
              <w:t>0</w:t>
            </w:r>
            <w:r w:rsidR="00820183">
              <w:rPr>
                <w:rFonts w:ascii="Georgia" w:hAnsi="Georgia"/>
                <w:sz w:val="18"/>
                <w:szCs w:val="18"/>
              </w:rPr>
              <w:t>8/17</w:t>
            </w:r>
            <w:r>
              <w:rPr>
                <w:rFonts w:ascii="Georgia" w:hAnsi="Georgia"/>
                <w:sz w:val="18"/>
                <w:szCs w:val="18"/>
              </w:rPr>
              <w:t>/2021</w:t>
            </w:r>
            <w:r w:rsidRPr="00721518">
              <w:rPr>
                <w:rFonts w:ascii="Georgia" w:hAnsi="Georgia"/>
                <w:sz w:val="18"/>
                <w:szCs w:val="18"/>
              </w:rPr>
              <w:t xml:space="preserve"> agenda was made by</w:t>
            </w:r>
            <w:r>
              <w:rPr>
                <w:rFonts w:ascii="Georgia" w:hAnsi="Georgia"/>
                <w:sz w:val="18"/>
                <w:szCs w:val="18"/>
              </w:rPr>
              <w:t xml:space="preserve"> </w:t>
            </w:r>
            <w:r w:rsidR="00176020">
              <w:rPr>
                <w:rFonts w:ascii="Georgia" w:hAnsi="Georgia"/>
                <w:sz w:val="18"/>
                <w:szCs w:val="18"/>
              </w:rPr>
              <w:t>June DiPolito</w:t>
            </w:r>
            <w:r>
              <w:rPr>
                <w:rFonts w:ascii="Georgia" w:hAnsi="Georgia"/>
                <w:sz w:val="18"/>
                <w:szCs w:val="18"/>
              </w:rPr>
              <w:t>. Motion was</w:t>
            </w:r>
            <w:r w:rsidRPr="00721518">
              <w:rPr>
                <w:rFonts w:ascii="Georgia" w:hAnsi="Georgia"/>
                <w:sz w:val="18"/>
                <w:szCs w:val="18"/>
              </w:rPr>
              <w:t xml:space="preserve"> seconded by</w:t>
            </w:r>
            <w:r w:rsidR="00176020">
              <w:rPr>
                <w:rFonts w:ascii="Georgia" w:hAnsi="Georgia"/>
                <w:sz w:val="18"/>
                <w:szCs w:val="18"/>
              </w:rPr>
              <w:t xml:space="preserve"> Fabio van der Merwe</w:t>
            </w:r>
            <w:r>
              <w:rPr>
                <w:rFonts w:ascii="Georgia" w:hAnsi="Georgia"/>
                <w:sz w:val="18"/>
                <w:szCs w:val="18"/>
              </w:rPr>
              <w:t xml:space="preserve"> and </w:t>
            </w:r>
            <w:r w:rsidRPr="00721518">
              <w:rPr>
                <w:rFonts w:ascii="Georgia" w:hAnsi="Georgia"/>
                <w:sz w:val="18"/>
                <w:szCs w:val="18"/>
              </w:rPr>
              <w:t>carried with</w:t>
            </w:r>
            <w:r>
              <w:rPr>
                <w:rFonts w:ascii="Georgia" w:hAnsi="Georgia"/>
                <w:sz w:val="18"/>
                <w:szCs w:val="18"/>
              </w:rPr>
              <w:t>out opposition</w:t>
            </w:r>
            <w:r w:rsidRPr="00721518">
              <w:rPr>
                <w:rFonts w:ascii="Georgia" w:hAnsi="Georgia"/>
                <w:sz w:val="18"/>
                <w:szCs w:val="18"/>
              </w:rPr>
              <w:t>.</w:t>
            </w:r>
          </w:p>
        </w:tc>
      </w:tr>
      <w:tr w:rsidR="00727D96" w:rsidRPr="00721518" w14:paraId="203508B9" w14:textId="77777777" w:rsidTr="00DE6BA2">
        <w:tblPrEx>
          <w:tblBorders>
            <w:top w:val="single" w:sz="6" w:space="0" w:color="000000"/>
            <w:left w:val="single" w:sz="6" w:space="0" w:color="000000"/>
            <w:bottom w:val="single" w:sz="6" w:space="0" w:color="000000"/>
            <w:right w:val="single" w:sz="6" w:space="0" w:color="000000"/>
          </w:tblBorders>
        </w:tblPrEx>
        <w:trPr>
          <w:trHeight w:val="348"/>
        </w:trPr>
        <w:tc>
          <w:tcPr>
            <w:tcW w:w="1350" w:type="pct"/>
            <w:gridSpan w:val="2"/>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tcPr>
          <w:p w14:paraId="12A64CFD" w14:textId="7922533A" w:rsidR="00727D96" w:rsidRPr="00721518" w:rsidRDefault="00727D96" w:rsidP="00727D96">
            <w:pPr>
              <w:numPr>
                <w:ilvl w:val="0"/>
                <w:numId w:val="1"/>
              </w:numPr>
              <w:spacing w:after="0" w:line="240" w:lineRule="auto"/>
              <w:ind w:left="630" w:hanging="270"/>
              <w:rPr>
                <w:rFonts w:ascii="Georgia" w:eastAsia="Times New Roman" w:hAnsi="Georgia" w:cs="Times New Roman"/>
                <w:b/>
                <w:caps/>
                <w:sz w:val="18"/>
                <w:szCs w:val="18"/>
              </w:rPr>
            </w:pPr>
            <w:r w:rsidRPr="00721518">
              <w:rPr>
                <w:rFonts w:ascii="Georgia" w:eastAsia="Times New Roman" w:hAnsi="Georgia" w:cs="Times New Roman"/>
                <w:b/>
                <w:caps/>
                <w:sz w:val="18"/>
                <w:szCs w:val="18"/>
              </w:rPr>
              <w:t>Approve Minutes</w:t>
            </w:r>
          </w:p>
        </w:tc>
        <w:tc>
          <w:tcPr>
            <w:tcW w:w="3650" w:type="pct"/>
            <w:gridSpan w:val="7"/>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10E444EE" w14:textId="2F4A640F" w:rsidR="00727D96" w:rsidRPr="00721518" w:rsidRDefault="00727D96" w:rsidP="00727D96">
            <w:pPr>
              <w:pStyle w:val="NoSpacing"/>
              <w:rPr>
                <w:rFonts w:ascii="Georgia" w:hAnsi="Georgia"/>
                <w:sz w:val="18"/>
                <w:szCs w:val="18"/>
              </w:rPr>
            </w:pPr>
            <w:r w:rsidRPr="00721518">
              <w:rPr>
                <w:rFonts w:ascii="Georgia" w:hAnsi="Georgia"/>
                <w:sz w:val="18"/>
                <w:szCs w:val="18"/>
              </w:rPr>
              <w:t xml:space="preserve">A motion to pass the </w:t>
            </w:r>
            <w:r w:rsidR="00D23A57">
              <w:rPr>
                <w:rFonts w:ascii="Georgia" w:hAnsi="Georgia"/>
                <w:sz w:val="18"/>
                <w:szCs w:val="18"/>
              </w:rPr>
              <w:t>0</w:t>
            </w:r>
            <w:r w:rsidR="00820183">
              <w:rPr>
                <w:rFonts w:ascii="Georgia" w:hAnsi="Georgia"/>
                <w:sz w:val="18"/>
                <w:szCs w:val="18"/>
              </w:rPr>
              <w:t>7/14</w:t>
            </w:r>
            <w:r>
              <w:rPr>
                <w:rFonts w:ascii="Georgia" w:hAnsi="Georgia"/>
                <w:sz w:val="18"/>
                <w:szCs w:val="18"/>
              </w:rPr>
              <w:t>/2021</w:t>
            </w:r>
            <w:r w:rsidRPr="00721518">
              <w:rPr>
                <w:rFonts w:ascii="Georgia" w:hAnsi="Georgia"/>
                <w:sz w:val="18"/>
                <w:szCs w:val="18"/>
              </w:rPr>
              <w:t xml:space="preserve"> </w:t>
            </w:r>
            <w:r>
              <w:rPr>
                <w:rFonts w:ascii="Georgia" w:hAnsi="Georgia"/>
                <w:sz w:val="18"/>
                <w:szCs w:val="18"/>
              </w:rPr>
              <w:t>m</w:t>
            </w:r>
            <w:r w:rsidRPr="00721518">
              <w:rPr>
                <w:rFonts w:ascii="Georgia" w:hAnsi="Georgia"/>
                <w:sz w:val="18"/>
                <w:szCs w:val="18"/>
              </w:rPr>
              <w:t>inutes was made by</w:t>
            </w:r>
            <w:r>
              <w:rPr>
                <w:rFonts w:ascii="Georgia" w:hAnsi="Georgia"/>
                <w:sz w:val="18"/>
                <w:szCs w:val="18"/>
              </w:rPr>
              <w:t xml:space="preserve"> </w:t>
            </w:r>
            <w:r w:rsidR="00176020">
              <w:rPr>
                <w:rFonts w:ascii="Georgia" w:hAnsi="Georgia"/>
                <w:sz w:val="18"/>
                <w:szCs w:val="18"/>
              </w:rPr>
              <w:t>Lowell Williamson</w:t>
            </w:r>
            <w:r>
              <w:rPr>
                <w:rFonts w:ascii="Georgia" w:hAnsi="Georgia"/>
                <w:sz w:val="18"/>
                <w:szCs w:val="18"/>
              </w:rPr>
              <w:t xml:space="preserve">. Motion was seconded by </w:t>
            </w:r>
            <w:r w:rsidR="00176020">
              <w:rPr>
                <w:rFonts w:ascii="Georgia" w:hAnsi="Georgia"/>
                <w:sz w:val="18"/>
                <w:szCs w:val="18"/>
              </w:rPr>
              <w:t xml:space="preserve">Alecea Quintyne </w:t>
            </w:r>
            <w:r>
              <w:rPr>
                <w:rFonts w:ascii="Georgia" w:hAnsi="Georgia"/>
                <w:sz w:val="18"/>
                <w:szCs w:val="18"/>
              </w:rPr>
              <w:t xml:space="preserve">and </w:t>
            </w:r>
            <w:r w:rsidRPr="00721518">
              <w:rPr>
                <w:rFonts w:ascii="Georgia" w:hAnsi="Georgia"/>
                <w:sz w:val="18"/>
                <w:szCs w:val="18"/>
              </w:rPr>
              <w:t>carried with</w:t>
            </w:r>
            <w:r>
              <w:rPr>
                <w:rFonts w:ascii="Georgia" w:hAnsi="Georgia"/>
                <w:sz w:val="18"/>
                <w:szCs w:val="18"/>
              </w:rPr>
              <w:t>out opposition</w:t>
            </w:r>
            <w:r w:rsidRPr="00721518">
              <w:rPr>
                <w:rFonts w:ascii="Georgia" w:hAnsi="Georgia"/>
                <w:sz w:val="18"/>
                <w:szCs w:val="18"/>
              </w:rPr>
              <w:t>.</w:t>
            </w:r>
          </w:p>
        </w:tc>
      </w:tr>
      <w:tr w:rsidR="00727D96" w:rsidRPr="00721518" w14:paraId="724F388E" w14:textId="77777777" w:rsidTr="00DE6BA2">
        <w:tblPrEx>
          <w:tblBorders>
            <w:top w:val="single" w:sz="6" w:space="0" w:color="000000"/>
            <w:left w:val="single" w:sz="6" w:space="0" w:color="000000"/>
            <w:bottom w:val="single" w:sz="6" w:space="0" w:color="000000"/>
            <w:right w:val="single" w:sz="6" w:space="0" w:color="000000"/>
          </w:tblBorders>
        </w:tblPrEx>
        <w:tc>
          <w:tcPr>
            <w:tcW w:w="1350" w:type="pct"/>
            <w:gridSpan w:val="2"/>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tcPr>
          <w:p w14:paraId="6B237BF5" w14:textId="2F5F502E" w:rsidR="00727D96" w:rsidRPr="00DC702D" w:rsidRDefault="00727D96" w:rsidP="00727D96">
            <w:pPr>
              <w:numPr>
                <w:ilvl w:val="0"/>
                <w:numId w:val="8"/>
              </w:numPr>
              <w:spacing w:after="0" w:line="240" w:lineRule="auto"/>
              <w:ind w:left="683"/>
              <w:contextualSpacing/>
              <w:rPr>
                <w:rFonts w:ascii="Georgia" w:eastAsia="Times New Roman" w:hAnsi="Georgia" w:cs="Times New Roman"/>
                <w:b/>
                <w:caps/>
                <w:sz w:val="18"/>
                <w:szCs w:val="18"/>
              </w:rPr>
            </w:pPr>
            <w:r w:rsidRPr="00721518">
              <w:rPr>
                <w:rFonts w:ascii="Georgia" w:eastAsia="Times New Roman" w:hAnsi="Georgia" w:cs="Times New Roman"/>
                <w:b/>
                <w:caps/>
                <w:sz w:val="18"/>
                <w:szCs w:val="18"/>
              </w:rPr>
              <w:t>Government &amp; Public Affairs Update</w:t>
            </w:r>
          </w:p>
        </w:tc>
        <w:tc>
          <w:tcPr>
            <w:tcW w:w="3650" w:type="pct"/>
            <w:gridSpan w:val="7"/>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4B5761C9" w14:textId="410529AB" w:rsidR="00727D96" w:rsidRDefault="00176020" w:rsidP="00727D96">
            <w:pPr>
              <w:pStyle w:val="NoSpacing"/>
              <w:rPr>
                <w:rFonts w:ascii="Georgia" w:hAnsi="Georgia"/>
                <w:sz w:val="18"/>
                <w:szCs w:val="18"/>
              </w:rPr>
            </w:pPr>
            <w:r>
              <w:rPr>
                <w:rFonts w:ascii="Georgia" w:hAnsi="Georgia"/>
                <w:sz w:val="18"/>
                <w:szCs w:val="18"/>
              </w:rPr>
              <w:t>Devin Krecl reported the census data has recently been downloaded</w:t>
            </w:r>
            <w:r w:rsidR="004807F2">
              <w:rPr>
                <w:rFonts w:ascii="Georgia" w:hAnsi="Georgia"/>
                <w:sz w:val="18"/>
                <w:szCs w:val="18"/>
              </w:rPr>
              <w:t xml:space="preserve"> </w:t>
            </w:r>
            <w:r>
              <w:rPr>
                <w:rFonts w:ascii="Georgia" w:hAnsi="Georgia"/>
                <w:sz w:val="18"/>
                <w:szCs w:val="18"/>
              </w:rPr>
              <w:t>to the state</w:t>
            </w:r>
            <w:r w:rsidR="004807F2">
              <w:rPr>
                <w:rFonts w:ascii="Georgia" w:hAnsi="Georgia"/>
                <w:sz w:val="18"/>
                <w:szCs w:val="18"/>
              </w:rPr>
              <w:t xml:space="preserve"> and ties into t</w:t>
            </w:r>
            <w:r>
              <w:rPr>
                <w:rFonts w:ascii="Georgia" w:hAnsi="Georgia"/>
                <w:sz w:val="18"/>
                <w:szCs w:val="18"/>
              </w:rPr>
              <w:t>he special session slated the first</w:t>
            </w:r>
            <w:r w:rsidR="004807F2">
              <w:rPr>
                <w:rFonts w:ascii="Georgia" w:hAnsi="Georgia"/>
                <w:sz w:val="18"/>
                <w:szCs w:val="18"/>
              </w:rPr>
              <w:t xml:space="preserve"> or second</w:t>
            </w:r>
            <w:r>
              <w:rPr>
                <w:rFonts w:ascii="Georgia" w:hAnsi="Georgia"/>
                <w:sz w:val="18"/>
                <w:szCs w:val="18"/>
              </w:rPr>
              <w:t xml:space="preserve"> week of November</w:t>
            </w:r>
            <w:r w:rsidR="004807F2">
              <w:rPr>
                <w:rFonts w:ascii="Georgia" w:hAnsi="Georgia"/>
                <w:sz w:val="18"/>
                <w:szCs w:val="18"/>
              </w:rPr>
              <w:t xml:space="preserve"> for </w:t>
            </w:r>
            <w:r>
              <w:rPr>
                <w:rFonts w:ascii="Georgia" w:hAnsi="Georgia"/>
                <w:sz w:val="18"/>
                <w:szCs w:val="18"/>
              </w:rPr>
              <w:t xml:space="preserve">redistricting. </w:t>
            </w:r>
            <w:r w:rsidR="004807F2">
              <w:rPr>
                <w:rFonts w:ascii="Georgia" w:hAnsi="Georgia"/>
                <w:sz w:val="18"/>
                <w:szCs w:val="18"/>
              </w:rPr>
              <w:t xml:space="preserve">CSG has begun work towards the 2022 Legislative Agenda and will be working with the GACSB Executive Office and Cindy Levi in the near future to set a PIP Committee meeting prior to the next GACSB Board of Directors meeting. </w:t>
            </w:r>
            <w:r>
              <w:rPr>
                <w:rFonts w:ascii="Georgia" w:hAnsi="Georgia"/>
                <w:sz w:val="18"/>
                <w:szCs w:val="18"/>
              </w:rPr>
              <w:t xml:space="preserve">Governor Kemp held a COVID-19 update press conference yesterday afternoon, mainly encouraging </w:t>
            </w:r>
            <w:r w:rsidR="004807F2">
              <w:rPr>
                <w:rFonts w:ascii="Georgia" w:hAnsi="Georgia"/>
                <w:sz w:val="18"/>
                <w:szCs w:val="18"/>
              </w:rPr>
              <w:t xml:space="preserve">vaccination </w:t>
            </w:r>
            <w:r>
              <w:rPr>
                <w:rFonts w:ascii="Georgia" w:hAnsi="Georgia"/>
                <w:sz w:val="18"/>
                <w:szCs w:val="18"/>
              </w:rPr>
              <w:t>and encourag</w:t>
            </w:r>
            <w:r w:rsidR="004807F2">
              <w:rPr>
                <w:rFonts w:ascii="Georgia" w:hAnsi="Georgia"/>
                <w:sz w:val="18"/>
                <w:szCs w:val="18"/>
              </w:rPr>
              <w:t>ed</w:t>
            </w:r>
            <w:r>
              <w:rPr>
                <w:rFonts w:ascii="Georgia" w:hAnsi="Georgia"/>
                <w:sz w:val="18"/>
                <w:szCs w:val="18"/>
              </w:rPr>
              <w:t xml:space="preserve"> the Federal Government to </w:t>
            </w:r>
            <w:r w:rsidR="004807F2">
              <w:rPr>
                <w:rFonts w:ascii="Georgia" w:hAnsi="Georgia"/>
                <w:sz w:val="18"/>
                <w:szCs w:val="18"/>
              </w:rPr>
              <w:t xml:space="preserve">have FDA </w:t>
            </w:r>
            <w:r>
              <w:rPr>
                <w:rFonts w:ascii="Georgia" w:hAnsi="Georgia"/>
                <w:sz w:val="18"/>
                <w:szCs w:val="18"/>
              </w:rPr>
              <w:t xml:space="preserve">approve </w:t>
            </w:r>
            <w:r w:rsidR="004807F2">
              <w:rPr>
                <w:rFonts w:ascii="Georgia" w:hAnsi="Georgia"/>
                <w:sz w:val="18"/>
                <w:szCs w:val="18"/>
              </w:rPr>
              <w:t>v</w:t>
            </w:r>
            <w:r>
              <w:rPr>
                <w:rFonts w:ascii="Georgia" w:hAnsi="Georgia"/>
                <w:sz w:val="18"/>
                <w:szCs w:val="18"/>
              </w:rPr>
              <w:t xml:space="preserve">accinations. </w:t>
            </w:r>
            <w:r w:rsidR="004807F2">
              <w:rPr>
                <w:rFonts w:ascii="Georgia" w:hAnsi="Georgia"/>
                <w:sz w:val="18"/>
                <w:szCs w:val="18"/>
              </w:rPr>
              <w:t>DCH r</w:t>
            </w:r>
            <w:r>
              <w:rPr>
                <w:rFonts w:ascii="Georgia" w:hAnsi="Georgia"/>
                <w:sz w:val="18"/>
                <w:szCs w:val="18"/>
              </w:rPr>
              <w:t>oughly</w:t>
            </w:r>
            <w:r w:rsidR="004807F2">
              <w:rPr>
                <w:rFonts w:ascii="Georgia" w:hAnsi="Georgia"/>
                <w:sz w:val="18"/>
                <w:szCs w:val="18"/>
              </w:rPr>
              <w:t xml:space="preserve"> has</w:t>
            </w:r>
            <w:r>
              <w:rPr>
                <w:rFonts w:ascii="Georgia" w:hAnsi="Georgia"/>
                <w:sz w:val="18"/>
                <w:szCs w:val="18"/>
              </w:rPr>
              <w:t xml:space="preserve"> $125M </w:t>
            </w:r>
            <w:r w:rsidR="004807F2">
              <w:rPr>
                <w:rFonts w:ascii="Georgia" w:hAnsi="Georgia"/>
                <w:sz w:val="18"/>
                <w:szCs w:val="18"/>
              </w:rPr>
              <w:t xml:space="preserve">to help with the workforce shortages within the state, focusing mainly on the </w:t>
            </w:r>
            <w:r>
              <w:rPr>
                <w:rFonts w:ascii="Georgia" w:hAnsi="Georgia"/>
                <w:sz w:val="18"/>
                <w:szCs w:val="18"/>
              </w:rPr>
              <w:t>rural area</w:t>
            </w:r>
            <w:r w:rsidR="004807F2">
              <w:rPr>
                <w:rFonts w:ascii="Georgia" w:hAnsi="Georgia"/>
                <w:sz w:val="18"/>
                <w:szCs w:val="18"/>
              </w:rPr>
              <w:t xml:space="preserve"> hospitals</w:t>
            </w:r>
            <w:r>
              <w:rPr>
                <w:rFonts w:ascii="Georgia" w:hAnsi="Georgia"/>
                <w:sz w:val="18"/>
                <w:szCs w:val="18"/>
              </w:rPr>
              <w:t>.</w:t>
            </w:r>
            <w:r w:rsidR="00787B04">
              <w:rPr>
                <w:rFonts w:ascii="Georgia" w:hAnsi="Georgia"/>
                <w:sz w:val="18"/>
                <w:szCs w:val="18"/>
              </w:rPr>
              <w:t xml:space="preserve"> </w:t>
            </w:r>
            <w:r w:rsidR="004807F2">
              <w:rPr>
                <w:rFonts w:ascii="Georgia" w:hAnsi="Georgia"/>
                <w:sz w:val="18"/>
                <w:szCs w:val="18"/>
              </w:rPr>
              <w:t>DCH met last week to discuss the State Health Benefit Plan (SHBP) redesign program, containing several enhancements such as t</w:t>
            </w:r>
            <w:r w:rsidR="00787B04">
              <w:rPr>
                <w:rFonts w:ascii="Georgia" w:hAnsi="Georgia"/>
                <w:sz w:val="18"/>
                <w:szCs w:val="18"/>
              </w:rPr>
              <w:t xml:space="preserve">he expansion of the diabetes </w:t>
            </w:r>
            <w:r w:rsidR="00B27896">
              <w:rPr>
                <w:rFonts w:ascii="Georgia" w:hAnsi="Georgia"/>
                <w:sz w:val="18"/>
                <w:szCs w:val="18"/>
              </w:rPr>
              <w:t xml:space="preserve">prevention program </w:t>
            </w:r>
            <w:r w:rsidR="00787B04">
              <w:rPr>
                <w:rFonts w:ascii="Georgia" w:hAnsi="Georgia"/>
                <w:sz w:val="18"/>
                <w:szCs w:val="18"/>
              </w:rPr>
              <w:t>with no expected changes to deductibles</w:t>
            </w:r>
            <w:r w:rsidR="00B27896">
              <w:rPr>
                <w:rFonts w:ascii="Georgia" w:hAnsi="Georgia"/>
                <w:sz w:val="18"/>
                <w:szCs w:val="18"/>
              </w:rPr>
              <w:t xml:space="preserve"> (examples: UHC and Keiser)</w:t>
            </w:r>
            <w:r w:rsidR="00787B04">
              <w:rPr>
                <w:rFonts w:ascii="Georgia" w:hAnsi="Georgia"/>
                <w:sz w:val="18"/>
                <w:szCs w:val="18"/>
              </w:rPr>
              <w:t xml:space="preserve">. </w:t>
            </w:r>
            <w:r w:rsidR="004807F2">
              <w:rPr>
                <w:rFonts w:ascii="Georgia" w:hAnsi="Georgia"/>
                <w:sz w:val="18"/>
                <w:szCs w:val="18"/>
              </w:rPr>
              <w:t xml:space="preserve"> Robyn Garrett added that DBHDD and DCH are working with the Budget process, but State Departments have been instructed by OPB to present flat budgets.</w:t>
            </w:r>
          </w:p>
        </w:tc>
      </w:tr>
      <w:tr w:rsidR="00727D96" w:rsidRPr="00721518" w14:paraId="62022C6F" w14:textId="77777777" w:rsidTr="00DE6BA2">
        <w:tblPrEx>
          <w:tblBorders>
            <w:top w:val="single" w:sz="6" w:space="0" w:color="000000"/>
            <w:left w:val="single" w:sz="6" w:space="0" w:color="000000"/>
            <w:bottom w:val="single" w:sz="6" w:space="0" w:color="000000"/>
            <w:right w:val="single" w:sz="6" w:space="0" w:color="000000"/>
          </w:tblBorders>
        </w:tblPrEx>
        <w:tc>
          <w:tcPr>
            <w:tcW w:w="1350" w:type="pct"/>
            <w:gridSpan w:val="2"/>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tcPr>
          <w:p w14:paraId="6782A6B0" w14:textId="7693CC00" w:rsidR="00727D96" w:rsidRPr="00721518" w:rsidRDefault="00727D96" w:rsidP="00727D96">
            <w:pPr>
              <w:numPr>
                <w:ilvl w:val="0"/>
                <w:numId w:val="8"/>
              </w:numPr>
              <w:spacing w:after="0" w:line="240" w:lineRule="auto"/>
              <w:ind w:left="683"/>
              <w:contextualSpacing/>
              <w:rPr>
                <w:rFonts w:ascii="Georgia" w:eastAsia="Times New Roman" w:hAnsi="Georgia" w:cs="Times New Roman"/>
                <w:b/>
                <w:caps/>
                <w:sz w:val="18"/>
                <w:szCs w:val="18"/>
              </w:rPr>
            </w:pPr>
            <w:r w:rsidRPr="00043C8E">
              <w:rPr>
                <w:rFonts w:ascii="Georgia" w:eastAsia="Times New Roman" w:hAnsi="Georgia" w:cs="Times New Roman"/>
                <w:b/>
                <w:caps/>
                <w:sz w:val="18"/>
                <w:szCs w:val="18"/>
              </w:rPr>
              <w:t>FINANCIAL REPORT</w:t>
            </w:r>
          </w:p>
        </w:tc>
        <w:tc>
          <w:tcPr>
            <w:tcW w:w="3650" w:type="pct"/>
            <w:gridSpan w:val="7"/>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1A419BC9" w14:textId="3F9D45F2" w:rsidR="00727D96" w:rsidRPr="00721518" w:rsidRDefault="00787B04" w:rsidP="00727D96">
            <w:pPr>
              <w:pStyle w:val="NoSpacing"/>
              <w:rPr>
                <w:rFonts w:ascii="Georgia" w:hAnsi="Georgia"/>
                <w:sz w:val="18"/>
                <w:szCs w:val="18"/>
              </w:rPr>
            </w:pPr>
            <w:r>
              <w:rPr>
                <w:rFonts w:ascii="Georgia" w:hAnsi="Georgia"/>
                <w:sz w:val="18"/>
                <w:szCs w:val="18"/>
              </w:rPr>
              <w:t>Chuck Williamson</w:t>
            </w:r>
            <w:r w:rsidR="00D23A57">
              <w:rPr>
                <w:rFonts w:ascii="Georgia" w:hAnsi="Georgia"/>
                <w:sz w:val="18"/>
                <w:szCs w:val="18"/>
              </w:rPr>
              <w:t xml:space="preserve"> </w:t>
            </w:r>
            <w:r w:rsidR="00727D96">
              <w:rPr>
                <w:rFonts w:ascii="Georgia" w:hAnsi="Georgia"/>
                <w:sz w:val="18"/>
                <w:szCs w:val="18"/>
              </w:rPr>
              <w:t xml:space="preserve">provided the </w:t>
            </w:r>
            <w:r w:rsidR="00820183">
              <w:rPr>
                <w:rFonts w:ascii="Georgia" w:hAnsi="Georgia"/>
                <w:sz w:val="18"/>
                <w:szCs w:val="18"/>
              </w:rPr>
              <w:t>August</w:t>
            </w:r>
            <w:r w:rsidR="00727D96">
              <w:rPr>
                <w:rFonts w:ascii="Georgia" w:hAnsi="Georgia"/>
                <w:sz w:val="18"/>
                <w:szCs w:val="18"/>
              </w:rPr>
              <w:t xml:space="preserve"> Financial Report. A motion to accept the report was made by</w:t>
            </w:r>
            <w:r w:rsidR="00DF2387">
              <w:rPr>
                <w:rFonts w:ascii="Georgia" w:hAnsi="Georgia"/>
                <w:sz w:val="18"/>
                <w:szCs w:val="18"/>
              </w:rPr>
              <w:t xml:space="preserve"> </w:t>
            </w:r>
            <w:r>
              <w:rPr>
                <w:rFonts w:ascii="Georgia" w:hAnsi="Georgia"/>
                <w:sz w:val="18"/>
                <w:szCs w:val="18"/>
              </w:rPr>
              <w:t>David Kidd</w:t>
            </w:r>
            <w:r w:rsidR="00727D96">
              <w:rPr>
                <w:rFonts w:ascii="Georgia" w:hAnsi="Georgia"/>
                <w:sz w:val="18"/>
                <w:szCs w:val="18"/>
              </w:rPr>
              <w:t xml:space="preserve">. Motion seconded by </w:t>
            </w:r>
            <w:r>
              <w:rPr>
                <w:rFonts w:ascii="Georgia" w:hAnsi="Georgia"/>
                <w:sz w:val="18"/>
                <w:szCs w:val="18"/>
              </w:rPr>
              <w:t xml:space="preserve">R.J. Hurn </w:t>
            </w:r>
            <w:r w:rsidR="00727D96">
              <w:rPr>
                <w:rFonts w:ascii="Georgia" w:hAnsi="Georgia"/>
                <w:sz w:val="18"/>
                <w:szCs w:val="18"/>
              </w:rPr>
              <w:t>and carried</w:t>
            </w:r>
            <w:r w:rsidR="00727D96" w:rsidRPr="00721518">
              <w:rPr>
                <w:rFonts w:ascii="Georgia" w:hAnsi="Georgia"/>
                <w:sz w:val="18"/>
                <w:szCs w:val="18"/>
              </w:rPr>
              <w:t xml:space="preserve"> with</w:t>
            </w:r>
            <w:r w:rsidR="00727D96">
              <w:rPr>
                <w:rFonts w:ascii="Georgia" w:hAnsi="Georgia"/>
                <w:sz w:val="18"/>
                <w:szCs w:val="18"/>
              </w:rPr>
              <w:t xml:space="preserve">out dissent. </w:t>
            </w:r>
          </w:p>
        </w:tc>
      </w:tr>
      <w:tr w:rsidR="00D23A57" w:rsidRPr="00721518" w14:paraId="0E064EDD" w14:textId="77777777" w:rsidTr="00DE6BA2">
        <w:tblPrEx>
          <w:tblBorders>
            <w:top w:val="single" w:sz="6" w:space="0" w:color="000000"/>
            <w:left w:val="single" w:sz="6" w:space="0" w:color="000000"/>
            <w:bottom w:val="single" w:sz="6" w:space="0" w:color="000000"/>
            <w:right w:val="single" w:sz="6" w:space="0" w:color="000000"/>
          </w:tblBorders>
        </w:tblPrEx>
        <w:tc>
          <w:tcPr>
            <w:tcW w:w="1350" w:type="pct"/>
            <w:gridSpan w:val="2"/>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tcPr>
          <w:p w14:paraId="63459EF4" w14:textId="6F5F5871" w:rsidR="00D23A57" w:rsidRPr="00721518" w:rsidRDefault="00D56171" w:rsidP="00727D96">
            <w:pPr>
              <w:numPr>
                <w:ilvl w:val="0"/>
                <w:numId w:val="8"/>
              </w:numPr>
              <w:spacing w:after="0" w:line="240" w:lineRule="auto"/>
              <w:ind w:left="683"/>
              <w:contextualSpacing/>
              <w:rPr>
                <w:rFonts w:ascii="Georgia" w:eastAsia="Times New Roman" w:hAnsi="Georgia" w:cs="Times New Roman"/>
                <w:b/>
                <w:caps/>
                <w:sz w:val="18"/>
                <w:szCs w:val="18"/>
              </w:rPr>
            </w:pPr>
            <w:r w:rsidRPr="00D56171">
              <w:rPr>
                <w:rFonts w:ascii="Georgia" w:eastAsia="Times New Roman" w:hAnsi="Georgia" w:cs="Times New Roman"/>
                <w:b/>
                <w:caps/>
                <w:sz w:val="18"/>
                <w:szCs w:val="18"/>
              </w:rPr>
              <w:t>Proposed Amendment to Bylaws</w:t>
            </w:r>
          </w:p>
        </w:tc>
        <w:tc>
          <w:tcPr>
            <w:tcW w:w="3650" w:type="pct"/>
            <w:gridSpan w:val="7"/>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00EFE3E4" w14:textId="5C1228BC" w:rsidR="00D23A57" w:rsidRPr="00DF2387" w:rsidRDefault="00DF2387" w:rsidP="00727D96">
            <w:pPr>
              <w:spacing w:after="0" w:line="240" w:lineRule="auto"/>
              <w:rPr>
                <w:rFonts w:ascii="Georgia" w:hAnsi="Georgia" w:cs="Tahoma"/>
                <w:sz w:val="18"/>
                <w:szCs w:val="18"/>
              </w:rPr>
            </w:pPr>
            <w:r w:rsidRPr="00DF2387">
              <w:rPr>
                <w:rFonts w:ascii="Georgia" w:hAnsi="Georgia" w:cs="Tahoma"/>
                <w:sz w:val="18"/>
                <w:szCs w:val="18"/>
              </w:rPr>
              <w:t>Members</w:t>
            </w:r>
            <w:r>
              <w:rPr>
                <w:rFonts w:ascii="Georgia" w:hAnsi="Georgia" w:cs="Tahoma"/>
                <w:sz w:val="18"/>
                <w:szCs w:val="18"/>
              </w:rPr>
              <w:t xml:space="preserve"> were</w:t>
            </w:r>
            <w:r w:rsidR="00787B04">
              <w:rPr>
                <w:rFonts w:ascii="Georgia" w:hAnsi="Georgia" w:cs="Tahoma"/>
                <w:sz w:val="18"/>
                <w:szCs w:val="18"/>
              </w:rPr>
              <w:t xml:space="preserve"> remin</w:t>
            </w:r>
            <w:r w:rsidR="00333906">
              <w:rPr>
                <w:rFonts w:ascii="Georgia" w:hAnsi="Georgia" w:cs="Tahoma"/>
                <w:sz w:val="18"/>
                <w:szCs w:val="18"/>
              </w:rPr>
              <w:t>d</w:t>
            </w:r>
            <w:r w:rsidR="00787B04">
              <w:rPr>
                <w:rFonts w:ascii="Georgia" w:hAnsi="Georgia" w:cs="Tahoma"/>
                <w:sz w:val="18"/>
                <w:szCs w:val="18"/>
              </w:rPr>
              <w:t>ed t</w:t>
            </w:r>
            <w:r>
              <w:rPr>
                <w:rFonts w:ascii="Georgia" w:hAnsi="Georgia" w:cs="Tahoma"/>
                <w:sz w:val="18"/>
                <w:szCs w:val="18"/>
              </w:rPr>
              <w:t xml:space="preserve">he Association’s Bylaws </w:t>
            </w:r>
            <w:r w:rsidR="00B27896">
              <w:rPr>
                <w:rFonts w:ascii="Georgia" w:hAnsi="Georgia" w:cs="Tahoma"/>
                <w:sz w:val="18"/>
                <w:szCs w:val="18"/>
              </w:rPr>
              <w:t xml:space="preserve">Amendment was presented last month and it will </w:t>
            </w:r>
            <w:r>
              <w:rPr>
                <w:rFonts w:ascii="Georgia" w:hAnsi="Georgia" w:cs="Tahoma"/>
                <w:sz w:val="18"/>
                <w:szCs w:val="18"/>
              </w:rPr>
              <w:t xml:space="preserve">create a </w:t>
            </w:r>
            <w:r w:rsidR="00B27896">
              <w:rPr>
                <w:rFonts w:ascii="Georgia" w:hAnsi="Georgia" w:cs="Tahoma"/>
                <w:sz w:val="18"/>
                <w:szCs w:val="18"/>
              </w:rPr>
              <w:t>s</w:t>
            </w:r>
            <w:r>
              <w:rPr>
                <w:rFonts w:ascii="Georgia" w:hAnsi="Georgia" w:cs="Tahoma"/>
                <w:sz w:val="18"/>
                <w:szCs w:val="18"/>
              </w:rPr>
              <w:t xml:space="preserve">tanding Committee specific to I/DD. </w:t>
            </w:r>
            <w:r w:rsidR="00EA04B1">
              <w:rPr>
                <w:rFonts w:ascii="Georgia" w:hAnsi="Georgia" w:cs="Tahoma"/>
                <w:sz w:val="18"/>
                <w:szCs w:val="18"/>
              </w:rPr>
              <w:t>A poll was released for membership voting and 2/3</w:t>
            </w:r>
            <w:r w:rsidR="00EA04B1" w:rsidRPr="00EA04B1">
              <w:rPr>
                <w:rFonts w:ascii="Georgia" w:hAnsi="Georgia" w:cs="Tahoma"/>
                <w:sz w:val="18"/>
                <w:szCs w:val="18"/>
                <w:vertAlign w:val="superscript"/>
              </w:rPr>
              <w:t>rd</w:t>
            </w:r>
            <w:r w:rsidR="00EA04B1">
              <w:rPr>
                <w:rFonts w:ascii="Georgia" w:hAnsi="Georgia" w:cs="Tahoma"/>
                <w:sz w:val="18"/>
                <w:szCs w:val="18"/>
              </w:rPr>
              <w:t xml:space="preserve"> approval was obtained. </w:t>
            </w:r>
            <w:r w:rsidR="00B27896">
              <w:rPr>
                <w:rFonts w:ascii="Georgia" w:hAnsi="Georgia" w:cs="Tahoma"/>
                <w:sz w:val="18"/>
                <w:szCs w:val="18"/>
              </w:rPr>
              <w:t xml:space="preserve">One member, </w:t>
            </w:r>
            <w:r w:rsidR="00787B04">
              <w:rPr>
                <w:rFonts w:ascii="Georgia" w:hAnsi="Georgia" w:cs="Tahoma"/>
                <w:sz w:val="18"/>
                <w:szCs w:val="18"/>
              </w:rPr>
              <w:t>R.J Hurn</w:t>
            </w:r>
            <w:r w:rsidR="00B27896">
              <w:rPr>
                <w:rFonts w:ascii="Georgia" w:hAnsi="Georgia" w:cs="Tahoma"/>
                <w:sz w:val="18"/>
                <w:szCs w:val="18"/>
              </w:rPr>
              <w:t>,</w:t>
            </w:r>
            <w:r w:rsidR="00787B04">
              <w:rPr>
                <w:rFonts w:ascii="Georgia" w:hAnsi="Georgia" w:cs="Tahoma"/>
                <w:sz w:val="18"/>
                <w:szCs w:val="18"/>
              </w:rPr>
              <w:t xml:space="preserve"> abstained. </w:t>
            </w:r>
            <w:r w:rsidR="00EA04B1">
              <w:rPr>
                <w:rFonts w:ascii="Georgia" w:hAnsi="Georgia" w:cs="Tahoma"/>
                <w:sz w:val="18"/>
                <w:szCs w:val="18"/>
              </w:rPr>
              <w:t xml:space="preserve">It was announced Cindy Levi will serve as the Committee’s Chair, </w:t>
            </w:r>
            <w:r w:rsidR="00787B04">
              <w:rPr>
                <w:rFonts w:ascii="Georgia" w:hAnsi="Georgia" w:cs="Tahoma"/>
                <w:sz w:val="18"/>
                <w:szCs w:val="18"/>
              </w:rPr>
              <w:t xml:space="preserve">Jennifer </w:t>
            </w:r>
            <w:r w:rsidR="00860040">
              <w:rPr>
                <w:rFonts w:ascii="Georgia" w:hAnsi="Georgia" w:cs="Tahoma"/>
                <w:sz w:val="18"/>
                <w:szCs w:val="18"/>
              </w:rPr>
              <w:t>Hibbard</w:t>
            </w:r>
            <w:r w:rsidR="00787B04">
              <w:rPr>
                <w:rFonts w:ascii="Georgia" w:hAnsi="Georgia" w:cs="Tahoma"/>
                <w:sz w:val="18"/>
                <w:szCs w:val="18"/>
              </w:rPr>
              <w:t xml:space="preserve"> will serve as the Vice-Chair for the first year</w:t>
            </w:r>
            <w:r w:rsidR="00EA04B1">
              <w:rPr>
                <w:rFonts w:ascii="Georgia" w:hAnsi="Georgia" w:cs="Tahoma"/>
                <w:sz w:val="18"/>
                <w:szCs w:val="18"/>
              </w:rPr>
              <w:t>,</w:t>
            </w:r>
            <w:r w:rsidR="00787B04">
              <w:rPr>
                <w:rFonts w:ascii="Georgia" w:hAnsi="Georgia" w:cs="Tahoma"/>
                <w:sz w:val="18"/>
                <w:szCs w:val="18"/>
              </w:rPr>
              <w:t xml:space="preserve"> while David Kidd will </w:t>
            </w:r>
            <w:r w:rsidR="00EA04B1">
              <w:rPr>
                <w:rFonts w:ascii="Georgia" w:hAnsi="Georgia" w:cs="Tahoma"/>
                <w:sz w:val="18"/>
                <w:szCs w:val="18"/>
              </w:rPr>
              <w:t xml:space="preserve">be </w:t>
            </w:r>
            <w:r w:rsidR="00787B04">
              <w:rPr>
                <w:rFonts w:ascii="Georgia" w:hAnsi="Georgia" w:cs="Tahoma"/>
                <w:sz w:val="18"/>
                <w:szCs w:val="18"/>
              </w:rPr>
              <w:t>serv</w:t>
            </w:r>
            <w:r w:rsidR="00EA04B1">
              <w:rPr>
                <w:rFonts w:ascii="Georgia" w:hAnsi="Georgia" w:cs="Tahoma"/>
                <w:sz w:val="18"/>
                <w:szCs w:val="18"/>
              </w:rPr>
              <w:t>ing</w:t>
            </w:r>
            <w:r w:rsidR="00787B04">
              <w:rPr>
                <w:rFonts w:ascii="Georgia" w:hAnsi="Georgia" w:cs="Tahoma"/>
                <w:sz w:val="18"/>
                <w:szCs w:val="18"/>
              </w:rPr>
              <w:t xml:space="preserve"> as the new Chair for the Public I</w:t>
            </w:r>
            <w:r w:rsidR="00EA04B1">
              <w:rPr>
                <w:rFonts w:ascii="Georgia" w:hAnsi="Georgia" w:cs="Tahoma"/>
                <w:sz w:val="18"/>
                <w:szCs w:val="18"/>
              </w:rPr>
              <w:t>mage and Policy</w:t>
            </w:r>
            <w:r w:rsidR="00333906">
              <w:rPr>
                <w:rFonts w:ascii="Georgia" w:hAnsi="Georgia" w:cs="Tahoma"/>
                <w:sz w:val="18"/>
                <w:szCs w:val="18"/>
              </w:rPr>
              <w:t xml:space="preserve"> Committee</w:t>
            </w:r>
            <w:r w:rsidR="00EA04B1">
              <w:rPr>
                <w:rFonts w:ascii="Georgia" w:hAnsi="Georgia" w:cs="Tahoma"/>
                <w:sz w:val="18"/>
                <w:szCs w:val="18"/>
              </w:rPr>
              <w:t>.</w:t>
            </w:r>
          </w:p>
        </w:tc>
      </w:tr>
      <w:tr w:rsidR="00727D96" w:rsidRPr="00721518" w14:paraId="70F4BCD2" w14:textId="77777777" w:rsidTr="00DE6BA2">
        <w:tblPrEx>
          <w:tblBorders>
            <w:top w:val="single" w:sz="6" w:space="0" w:color="000000"/>
            <w:left w:val="single" w:sz="6" w:space="0" w:color="000000"/>
            <w:bottom w:val="single" w:sz="6" w:space="0" w:color="000000"/>
            <w:right w:val="single" w:sz="6" w:space="0" w:color="000000"/>
          </w:tblBorders>
        </w:tblPrEx>
        <w:tc>
          <w:tcPr>
            <w:tcW w:w="1350" w:type="pct"/>
            <w:gridSpan w:val="2"/>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tcPr>
          <w:p w14:paraId="03B5A943" w14:textId="283DD1CA" w:rsidR="00727D96" w:rsidRPr="00721518" w:rsidRDefault="00727D96" w:rsidP="00727D96">
            <w:pPr>
              <w:numPr>
                <w:ilvl w:val="0"/>
                <w:numId w:val="8"/>
              </w:numPr>
              <w:spacing w:after="0" w:line="240" w:lineRule="auto"/>
              <w:ind w:left="683"/>
              <w:contextualSpacing/>
              <w:rPr>
                <w:rFonts w:ascii="Georgia" w:eastAsia="Times New Roman" w:hAnsi="Georgia" w:cs="Times New Roman"/>
                <w:b/>
                <w:caps/>
                <w:sz w:val="18"/>
                <w:szCs w:val="18"/>
              </w:rPr>
            </w:pPr>
            <w:r w:rsidRPr="00721518">
              <w:rPr>
                <w:rFonts w:ascii="Georgia" w:eastAsia="Times New Roman" w:hAnsi="Georgia" w:cs="Times New Roman"/>
                <w:b/>
                <w:caps/>
                <w:sz w:val="18"/>
                <w:szCs w:val="18"/>
              </w:rPr>
              <w:t>Committee Reports</w:t>
            </w:r>
          </w:p>
        </w:tc>
        <w:tc>
          <w:tcPr>
            <w:tcW w:w="3650" w:type="pct"/>
            <w:gridSpan w:val="7"/>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34C198CE" w14:textId="4FB313D3" w:rsidR="00727D96" w:rsidRPr="00721518" w:rsidRDefault="00727D96" w:rsidP="00727D96">
            <w:pPr>
              <w:spacing w:after="0" w:line="240" w:lineRule="auto"/>
              <w:rPr>
                <w:rFonts w:ascii="Georgia" w:hAnsi="Georgia" w:cs="Tahoma"/>
                <w:sz w:val="18"/>
                <w:szCs w:val="18"/>
              </w:rPr>
            </w:pPr>
            <w:r w:rsidRPr="7A457F77">
              <w:rPr>
                <w:rFonts w:ascii="Georgia" w:hAnsi="Georgia" w:cs="Tahoma"/>
                <w:sz w:val="18"/>
                <w:szCs w:val="18"/>
                <w:u w:val="single"/>
              </w:rPr>
              <w:t>Administrative Ops</w:t>
            </w:r>
            <w:r w:rsidRPr="7A457F77">
              <w:rPr>
                <w:rFonts w:ascii="Georgia" w:hAnsi="Georgia" w:cs="Tahoma"/>
                <w:sz w:val="18"/>
                <w:szCs w:val="18"/>
              </w:rPr>
              <w:t xml:space="preserve">- </w:t>
            </w:r>
            <w:r w:rsidR="00787B04">
              <w:rPr>
                <w:rFonts w:ascii="Georgia" w:hAnsi="Georgia" w:cs="Tahoma"/>
                <w:sz w:val="18"/>
                <w:szCs w:val="18"/>
              </w:rPr>
              <w:t>Deferred as both Chair and Vice Chair were unavailable.</w:t>
            </w:r>
          </w:p>
          <w:p w14:paraId="318F0BEA" w14:textId="09D9B39A" w:rsidR="00727D96" w:rsidRPr="00CD1EE2" w:rsidRDefault="00727D96" w:rsidP="00727D96">
            <w:pPr>
              <w:spacing w:after="0" w:line="240" w:lineRule="auto"/>
              <w:rPr>
                <w:rFonts w:ascii="Georgia" w:hAnsi="Georgia" w:cs="Tahoma"/>
                <w:sz w:val="18"/>
                <w:szCs w:val="18"/>
              </w:rPr>
            </w:pPr>
            <w:r w:rsidRPr="5790BFD5">
              <w:rPr>
                <w:rFonts w:ascii="Georgia" w:hAnsi="Georgia" w:cs="Tahoma"/>
                <w:sz w:val="18"/>
                <w:szCs w:val="18"/>
                <w:u w:val="single"/>
              </w:rPr>
              <w:lastRenderedPageBreak/>
              <w:t>Clinical Ops</w:t>
            </w:r>
            <w:r w:rsidRPr="5790BFD5">
              <w:rPr>
                <w:rFonts w:ascii="Georgia" w:hAnsi="Georgia" w:cs="Tahoma"/>
                <w:sz w:val="18"/>
                <w:szCs w:val="18"/>
              </w:rPr>
              <w:t xml:space="preserve">- </w:t>
            </w:r>
            <w:r w:rsidR="00D23A57">
              <w:rPr>
                <w:rFonts w:ascii="Georgia" w:hAnsi="Georgia" w:cs="Tahoma"/>
                <w:sz w:val="18"/>
                <w:szCs w:val="18"/>
              </w:rPr>
              <w:t>Dr. Mark Johnson s</w:t>
            </w:r>
            <w:r w:rsidR="00CF2247">
              <w:rPr>
                <w:rFonts w:ascii="Georgia" w:hAnsi="Georgia" w:cs="Tahoma"/>
                <w:sz w:val="18"/>
                <w:szCs w:val="18"/>
              </w:rPr>
              <w:t xml:space="preserve">tated the </w:t>
            </w:r>
            <w:r w:rsidR="00787B04">
              <w:rPr>
                <w:rFonts w:ascii="Georgia" w:hAnsi="Georgia" w:cs="Tahoma"/>
                <w:sz w:val="18"/>
                <w:szCs w:val="18"/>
              </w:rPr>
              <w:t xml:space="preserve">Committee continues to work on the </w:t>
            </w:r>
            <w:r w:rsidR="00CF2247">
              <w:rPr>
                <w:rFonts w:ascii="Georgia" w:hAnsi="Georgia" w:cs="Tahoma"/>
                <w:sz w:val="18"/>
                <w:szCs w:val="18"/>
              </w:rPr>
              <w:t xml:space="preserve">CCBHC </w:t>
            </w:r>
            <w:r w:rsidR="00787B04">
              <w:rPr>
                <w:rFonts w:ascii="Georgia" w:hAnsi="Georgia" w:cs="Tahoma"/>
                <w:sz w:val="18"/>
                <w:szCs w:val="18"/>
              </w:rPr>
              <w:t>pieces. The members may reference the minutes for additional details.</w:t>
            </w:r>
          </w:p>
          <w:p w14:paraId="045D9035" w14:textId="218B9413" w:rsidR="00727D96" w:rsidRDefault="00727D96" w:rsidP="00727D96">
            <w:pPr>
              <w:spacing w:after="0" w:line="240" w:lineRule="auto"/>
              <w:rPr>
                <w:rFonts w:ascii="Georgia" w:hAnsi="Georgia" w:cs="Tahoma"/>
                <w:sz w:val="18"/>
                <w:szCs w:val="18"/>
              </w:rPr>
            </w:pPr>
            <w:r w:rsidRPr="5790BFD5">
              <w:rPr>
                <w:rFonts w:ascii="Georgia" w:hAnsi="Georgia" w:cs="Tahoma"/>
                <w:sz w:val="18"/>
                <w:szCs w:val="18"/>
                <w:u w:val="single"/>
              </w:rPr>
              <w:t>Data Analytics-</w:t>
            </w:r>
            <w:r w:rsidRPr="5790BFD5">
              <w:rPr>
                <w:rFonts w:ascii="Georgia" w:hAnsi="Georgia" w:cs="Tahoma"/>
                <w:sz w:val="18"/>
                <w:szCs w:val="18"/>
              </w:rPr>
              <w:t xml:space="preserve"> Dr. Glyn Thomas </w:t>
            </w:r>
            <w:r w:rsidR="00787B04">
              <w:rPr>
                <w:rFonts w:ascii="Georgia" w:hAnsi="Georgia" w:cs="Tahoma"/>
                <w:sz w:val="18"/>
                <w:szCs w:val="18"/>
              </w:rPr>
              <w:t xml:space="preserve">indicated the </w:t>
            </w:r>
            <w:r w:rsidR="00860040">
              <w:rPr>
                <w:rFonts w:ascii="Georgia" w:hAnsi="Georgia" w:cs="Tahoma"/>
                <w:sz w:val="18"/>
                <w:szCs w:val="18"/>
              </w:rPr>
              <w:t>minutes are pending release from the GACSB office</w:t>
            </w:r>
            <w:r w:rsidR="00787B04">
              <w:rPr>
                <w:rFonts w:ascii="Georgia" w:hAnsi="Georgia" w:cs="Tahoma"/>
                <w:sz w:val="18"/>
                <w:szCs w:val="18"/>
              </w:rPr>
              <w:t>. The preliminary I/DD waiver survey results are in</w:t>
            </w:r>
            <w:r w:rsidR="00B27896">
              <w:rPr>
                <w:rFonts w:ascii="Georgia" w:hAnsi="Georgia" w:cs="Tahoma"/>
                <w:sz w:val="18"/>
                <w:szCs w:val="18"/>
              </w:rPr>
              <w:t xml:space="preserve">. An ongoing </w:t>
            </w:r>
            <w:r w:rsidR="00787B04">
              <w:rPr>
                <w:rFonts w:ascii="Georgia" w:hAnsi="Georgia" w:cs="Tahoma"/>
                <w:sz w:val="18"/>
                <w:szCs w:val="18"/>
              </w:rPr>
              <w:t xml:space="preserve">concern is that the numbers </w:t>
            </w:r>
            <w:r w:rsidR="00333906">
              <w:rPr>
                <w:rFonts w:ascii="Georgia" w:hAnsi="Georgia" w:cs="Tahoma"/>
                <w:sz w:val="18"/>
                <w:szCs w:val="18"/>
              </w:rPr>
              <w:t xml:space="preserve">of individuals served by CSBs </w:t>
            </w:r>
            <w:r w:rsidR="00787B04">
              <w:rPr>
                <w:rFonts w:ascii="Georgia" w:hAnsi="Georgia" w:cs="Tahoma"/>
                <w:sz w:val="18"/>
                <w:szCs w:val="18"/>
              </w:rPr>
              <w:t xml:space="preserve">continue to decline. The Committee will present the data to IDD directors, identifying those that have been able to </w:t>
            </w:r>
            <w:r w:rsidR="00860040">
              <w:rPr>
                <w:rFonts w:ascii="Georgia" w:hAnsi="Georgia" w:cs="Tahoma"/>
                <w:sz w:val="18"/>
                <w:szCs w:val="18"/>
              </w:rPr>
              <w:t>maintain or increase their numbers so that a possible training session can be provided.</w:t>
            </w:r>
            <w:r w:rsidR="00787B04">
              <w:rPr>
                <w:rFonts w:ascii="Georgia" w:hAnsi="Georgia" w:cs="Tahoma"/>
                <w:sz w:val="18"/>
                <w:szCs w:val="18"/>
              </w:rPr>
              <w:t xml:space="preserve"> The GACSB Team was thanked for the additional “Current Task Due” </w:t>
            </w:r>
            <w:r w:rsidR="00B27896">
              <w:rPr>
                <w:rFonts w:ascii="Georgia" w:hAnsi="Georgia" w:cs="Tahoma"/>
                <w:sz w:val="18"/>
                <w:szCs w:val="18"/>
              </w:rPr>
              <w:t>feature</w:t>
            </w:r>
            <w:r w:rsidR="00860040">
              <w:rPr>
                <w:rFonts w:ascii="Georgia" w:hAnsi="Georgia" w:cs="Tahoma"/>
                <w:sz w:val="18"/>
                <w:szCs w:val="18"/>
              </w:rPr>
              <w:t xml:space="preserve"> </w:t>
            </w:r>
            <w:r w:rsidR="00787B04">
              <w:rPr>
                <w:rFonts w:ascii="Georgia" w:hAnsi="Georgia" w:cs="Tahoma"/>
                <w:sz w:val="18"/>
                <w:szCs w:val="18"/>
              </w:rPr>
              <w:t xml:space="preserve">on the Members Only Section of the </w:t>
            </w:r>
            <w:r w:rsidR="00B27896">
              <w:rPr>
                <w:rFonts w:ascii="Georgia" w:hAnsi="Georgia" w:cs="Tahoma"/>
                <w:sz w:val="18"/>
                <w:szCs w:val="18"/>
              </w:rPr>
              <w:t>w</w:t>
            </w:r>
            <w:r w:rsidR="00787B04">
              <w:rPr>
                <w:rFonts w:ascii="Georgia" w:hAnsi="Georgia" w:cs="Tahoma"/>
                <w:sz w:val="18"/>
                <w:szCs w:val="18"/>
              </w:rPr>
              <w:t>ebsite.</w:t>
            </w:r>
            <w:r w:rsidR="00860040">
              <w:rPr>
                <w:rFonts w:ascii="Georgia" w:hAnsi="Georgia" w:cs="Tahoma"/>
                <w:sz w:val="18"/>
                <w:szCs w:val="18"/>
              </w:rPr>
              <w:t xml:space="preserve"> The Committee </w:t>
            </w:r>
            <w:r w:rsidR="00B27896">
              <w:rPr>
                <w:rFonts w:ascii="Georgia" w:hAnsi="Georgia" w:cs="Tahoma"/>
                <w:sz w:val="18"/>
                <w:szCs w:val="18"/>
              </w:rPr>
              <w:t>recognizes the need, in preparation for CCBHCs, for accurate data on cost and revenue for each service provided. The Committee brought forth a motion to have</w:t>
            </w:r>
            <w:r w:rsidR="00860040">
              <w:rPr>
                <w:rFonts w:ascii="Georgia" w:hAnsi="Georgia" w:cs="Tahoma"/>
                <w:sz w:val="18"/>
                <w:szCs w:val="18"/>
              </w:rPr>
              <w:t xml:space="preserve"> GACSB contract with MTM to complete a Costing study for all CSBs</w:t>
            </w:r>
            <w:r w:rsidR="00B27896">
              <w:rPr>
                <w:rFonts w:ascii="Georgia" w:hAnsi="Georgia" w:cs="Tahoma"/>
                <w:sz w:val="18"/>
                <w:szCs w:val="18"/>
              </w:rPr>
              <w:t xml:space="preserve"> in the coming year</w:t>
            </w:r>
            <w:r w:rsidR="00860040">
              <w:rPr>
                <w:rFonts w:ascii="Georgia" w:hAnsi="Georgia" w:cs="Tahoma"/>
                <w:sz w:val="18"/>
                <w:szCs w:val="18"/>
              </w:rPr>
              <w:t>. An invitation</w:t>
            </w:r>
            <w:r w:rsidR="00B27896">
              <w:rPr>
                <w:rFonts w:ascii="Georgia" w:hAnsi="Georgia" w:cs="Tahoma"/>
                <w:sz w:val="18"/>
                <w:szCs w:val="18"/>
              </w:rPr>
              <w:t xml:space="preserve"> to participate on a demonstration session </w:t>
            </w:r>
            <w:r w:rsidR="00860040">
              <w:rPr>
                <w:rFonts w:ascii="Georgia" w:hAnsi="Georgia" w:cs="Tahoma"/>
                <w:sz w:val="18"/>
                <w:szCs w:val="18"/>
              </w:rPr>
              <w:t>will be extended to members not currently participating in the SPQM</w:t>
            </w:r>
            <w:r w:rsidR="00B27896">
              <w:rPr>
                <w:rFonts w:ascii="Georgia" w:hAnsi="Georgia" w:cs="Tahoma"/>
                <w:sz w:val="18"/>
                <w:szCs w:val="18"/>
              </w:rPr>
              <w:t xml:space="preserve"> initiative. </w:t>
            </w:r>
          </w:p>
          <w:p w14:paraId="1A08E923" w14:textId="7E1C5F08" w:rsidR="00860040" w:rsidRPr="00810E63" w:rsidRDefault="00860040" w:rsidP="00860040">
            <w:pPr>
              <w:spacing w:after="0" w:line="240" w:lineRule="auto"/>
              <w:rPr>
                <w:rFonts w:ascii="Georgia" w:hAnsi="Georgia" w:cs="Tahoma"/>
                <w:sz w:val="18"/>
                <w:szCs w:val="18"/>
              </w:rPr>
            </w:pPr>
            <w:r w:rsidRPr="5790BFD5">
              <w:rPr>
                <w:rFonts w:ascii="Georgia" w:hAnsi="Georgia" w:cs="Tahoma"/>
                <w:sz w:val="18"/>
                <w:szCs w:val="18"/>
                <w:u w:val="single"/>
              </w:rPr>
              <w:t>Education &amp; Individual Advocacy</w:t>
            </w:r>
            <w:r w:rsidRPr="5790BFD5">
              <w:rPr>
                <w:rFonts w:ascii="Georgia" w:hAnsi="Georgia" w:cs="Tahoma"/>
                <w:sz w:val="18"/>
                <w:szCs w:val="18"/>
              </w:rPr>
              <w:t>- Dana Glass</w:t>
            </w:r>
            <w:r>
              <w:rPr>
                <w:rFonts w:ascii="Georgia" w:hAnsi="Georgia" w:cs="Tahoma"/>
                <w:sz w:val="18"/>
                <w:szCs w:val="18"/>
              </w:rPr>
              <w:t xml:space="preserve"> reported the Committee met on August 2</w:t>
            </w:r>
            <w:r w:rsidRPr="00860040">
              <w:rPr>
                <w:rFonts w:ascii="Georgia" w:hAnsi="Georgia" w:cs="Tahoma"/>
                <w:sz w:val="18"/>
                <w:szCs w:val="18"/>
                <w:vertAlign w:val="superscript"/>
              </w:rPr>
              <w:t>nd</w:t>
            </w:r>
            <w:r>
              <w:rPr>
                <w:rFonts w:ascii="Georgia" w:hAnsi="Georgia" w:cs="Tahoma"/>
                <w:sz w:val="18"/>
                <w:szCs w:val="18"/>
              </w:rPr>
              <w:t xml:space="preserve">. Jesse Hambrick </w:t>
            </w:r>
            <w:r w:rsidR="003F4D12">
              <w:rPr>
                <w:rFonts w:ascii="Georgia" w:hAnsi="Georgia" w:cs="Tahoma"/>
                <w:sz w:val="18"/>
                <w:szCs w:val="18"/>
              </w:rPr>
              <w:t xml:space="preserve">stated that with </w:t>
            </w:r>
            <w:r w:rsidR="00FC7D12">
              <w:rPr>
                <w:rFonts w:ascii="Georgia" w:hAnsi="Georgia" w:cs="Tahoma"/>
                <w:sz w:val="18"/>
                <w:szCs w:val="18"/>
              </w:rPr>
              <w:t xml:space="preserve">leadership’s support, </w:t>
            </w:r>
            <w:r>
              <w:rPr>
                <w:rFonts w:ascii="Georgia" w:hAnsi="Georgia" w:cs="Tahoma"/>
                <w:sz w:val="18"/>
                <w:szCs w:val="18"/>
              </w:rPr>
              <w:t>one of the challenges</w:t>
            </w:r>
            <w:r w:rsidR="00FC7D12">
              <w:rPr>
                <w:rFonts w:ascii="Georgia" w:hAnsi="Georgia" w:cs="Tahoma"/>
                <w:sz w:val="18"/>
                <w:szCs w:val="18"/>
              </w:rPr>
              <w:t xml:space="preserve"> of e</w:t>
            </w:r>
            <w:r>
              <w:rPr>
                <w:rFonts w:ascii="Georgia" w:hAnsi="Georgia" w:cs="Tahoma"/>
                <w:sz w:val="18"/>
                <w:szCs w:val="18"/>
              </w:rPr>
              <w:t>ngaging the various CSB program staff and consumer</w:t>
            </w:r>
            <w:r w:rsidR="00FC7D12">
              <w:rPr>
                <w:rFonts w:ascii="Georgia" w:hAnsi="Georgia" w:cs="Tahoma"/>
                <w:sz w:val="18"/>
                <w:szCs w:val="18"/>
              </w:rPr>
              <w:t xml:space="preserve">s has been remedied. </w:t>
            </w:r>
            <w:r w:rsidR="00B27896">
              <w:rPr>
                <w:rFonts w:ascii="Georgia" w:hAnsi="Georgia" w:cs="Tahoma"/>
                <w:sz w:val="18"/>
                <w:szCs w:val="18"/>
              </w:rPr>
              <w:t xml:space="preserve">The group meets on the </w:t>
            </w:r>
            <w:r>
              <w:rPr>
                <w:rFonts w:ascii="Georgia" w:hAnsi="Georgia" w:cs="Tahoma"/>
                <w:sz w:val="18"/>
                <w:szCs w:val="18"/>
              </w:rPr>
              <w:t>last Wednesday of each month</w:t>
            </w:r>
            <w:r w:rsidR="00B27896">
              <w:rPr>
                <w:rFonts w:ascii="Georgia" w:hAnsi="Georgia" w:cs="Tahoma"/>
                <w:sz w:val="18"/>
                <w:szCs w:val="18"/>
              </w:rPr>
              <w:t xml:space="preserve"> and the agenda</w:t>
            </w:r>
            <w:r>
              <w:rPr>
                <w:rFonts w:ascii="Georgia" w:hAnsi="Georgia" w:cs="Tahoma"/>
                <w:sz w:val="18"/>
                <w:szCs w:val="18"/>
              </w:rPr>
              <w:t xml:space="preserve"> </w:t>
            </w:r>
            <w:r w:rsidR="00FC7D12">
              <w:rPr>
                <w:rFonts w:ascii="Georgia" w:hAnsi="Georgia" w:cs="Tahoma"/>
                <w:sz w:val="18"/>
                <w:szCs w:val="18"/>
              </w:rPr>
              <w:t>incorporates</w:t>
            </w:r>
            <w:r>
              <w:rPr>
                <w:rFonts w:ascii="Georgia" w:hAnsi="Georgia" w:cs="Tahoma"/>
                <w:sz w:val="18"/>
                <w:szCs w:val="18"/>
              </w:rPr>
              <w:t xml:space="preserve"> an education</w:t>
            </w:r>
            <w:r w:rsidR="00FC7D12">
              <w:rPr>
                <w:rFonts w:ascii="Georgia" w:hAnsi="Georgia" w:cs="Tahoma"/>
                <w:sz w:val="18"/>
                <w:szCs w:val="18"/>
              </w:rPr>
              <w:t>al</w:t>
            </w:r>
            <w:r>
              <w:rPr>
                <w:rFonts w:ascii="Georgia" w:hAnsi="Georgia" w:cs="Tahoma"/>
                <w:sz w:val="18"/>
                <w:szCs w:val="18"/>
              </w:rPr>
              <w:t xml:space="preserve"> piece in addition to a </w:t>
            </w:r>
            <w:r w:rsidR="00333906">
              <w:rPr>
                <w:rFonts w:ascii="Georgia" w:hAnsi="Georgia" w:cs="Tahoma"/>
                <w:sz w:val="18"/>
                <w:szCs w:val="18"/>
              </w:rPr>
              <w:t xml:space="preserve">talent or creative </w:t>
            </w:r>
            <w:r>
              <w:rPr>
                <w:rFonts w:ascii="Georgia" w:hAnsi="Georgia" w:cs="Tahoma"/>
                <w:sz w:val="18"/>
                <w:szCs w:val="18"/>
              </w:rPr>
              <w:t xml:space="preserve">activity. Dana Glass </w:t>
            </w:r>
            <w:r w:rsidR="00FC7D12">
              <w:rPr>
                <w:rFonts w:ascii="Georgia" w:hAnsi="Georgia" w:cs="Tahoma"/>
                <w:sz w:val="18"/>
                <w:szCs w:val="18"/>
              </w:rPr>
              <w:t xml:space="preserve">reported that planning of the </w:t>
            </w:r>
            <w:r>
              <w:rPr>
                <w:rFonts w:ascii="Georgia" w:hAnsi="Georgia" w:cs="Tahoma"/>
                <w:sz w:val="18"/>
                <w:szCs w:val="18"/>
              </w:rPr>
              <w:t xml:space="preserve">Educational Exchange </w:t>
            </w:r>
            <w:r w:rsidR="00FC7D12">
              <w:rPr>
                <w:rFonts w:ascii="Georgia" w:hAnsi="Georgia" w:cs="Tahoma"/>
                <w:sz w:val="18"/>
                <w:szCs w:val="18"/>
              </w:rPr>
              <w:t>has seen a lot of movement. The event is</w:t>
            </w:r>
            <w:r>
              <w:rPr>
                <w:rFonts w:ascii="Georgia" w:hAnsi="Georgia" w:cs="Tahoma"/>
                <w:sz w:val="18"/>
                <w:szCs w:val="18"/>
              </w:rPr>
              <w:t xml:space="preserve"> scheduled for November 7-9</w:t>
            </w:r>
            <w:r w:rsidR="003F4D12">
              <w:rPr>
                <w:rFonts w:ascii="Georgia" w:hAnsi="Georgia" w:cs="Tahoma"/>
                <w:sz w:val="18"/>
                <w:szCs w:val="18"/>
              </w:rPr>
              <w:t>, 2021</w:t>
            </w:r>
            <w:r>
              <w:rPr>
                <w:rFonts w:ascii="Georgia" w:hAnsi="Georgia" w:cs="Tahoma"/>
                <w:sz w:val="18"/>
                <w:szCs w:val="18"/>
              </w:rPr>
              <w:t xml:space="preserve"> and </w:t>
            </w:r>
            <w:r w:rsidR="00FC7D12">
              <w:rPr>
                <w:rFonts w:ascii="Georgia" w:hAnsi="Georgia" w:cs="Tahoma"/>
                <w:sz w:val="18"/>
                <w:szCs w:val="18"/>
              </w:rPr>
              <w:t>the</w:t>
            </w:r>
            <w:r>
              <w:rPr>
                <w:rFonts w:ascii="Georgia" w:hAnsi="Georgia" w:cs="Tahoma"/>
                <w:sz w:val="18"/>
                <w:szCs w:val="18"/>
              </w:rPr>
              <w:t xml:space="preserve"> theme</w:t>
            </w:r>
            <w:r w:rsidR="00FC7D12">
              <w:rPr>
                <w:rFonts w:ascii="Georgia" w:hAnsi="Georgia" w:cs="Tahoma"/>
                <w:sz w:val="18"/>
                <w:szCs w:val="18"/>
              </w:rPr>
              <w:t xml:space="preserve"> that</w:t>
            </w:r>
            <w:r>
              <w:rPr>
                <w:rFonts w:ascii="Georgia" w:hAnsi="Georgia" w:cs="Tahoma"/>
                <w:sz w:val="18"/>
                <w:szCs w:val="18"/>
              </w:rPr>
              <w:t xml:space="preserve"> has been selected</w:t>
            </w:r>
            <w:r w:rsidR="00FC7D12">
              <w:rPr>
                <w:rFonts w:ascii="Georgia" w:hAnsi="Georgia" w:cs="Tahoma"/>
                <w:sz w:val="18"/>
                <w:szCs w:val="18"/>
              </w:rPr>
              <w:t xml:space="preserve"> is</w:t>
            </w:r>
            <w:r>
              <w:rPr>
                <w:rFonts w:ascii="Georgia" w:hAnsi="Georgia" w:cs="Tahoma"/>
                <w:sz w:val="18"/>
                <w:szCs w:val="18"/>
              </w:rPr>
              <w:t xml:space="preserve"> “Educate, Inform, and Empower”.</w:t>
            </w:r>
            <w:r w:rsidR="00FC7D12">
              <w:rPr>
                <w:rFonts w:ascii="Georgia" w:hAnsi="Georgia" w:cs="Tahoma"/>
                <w:sz w:val="18"/>
                <w:szCs w:val="18"/>
              </w:rPr>
              <w:t xml:space="preserve"> The Committee is excited to present a robust agenda to the members, although a</w:t>
            </w:r>
            <w:r>
              <w:rPr>
                <w:rFonts w:ascii="Georgia" w:hAnsi="Georgia" w:cs="Tahoma"/>
                <w:sz w:val="18"/>
                <w:szCs w:val="18"/>
              </w:rPr>
              <w:t xml:space="preserve"> couple of the IDD speaker sessions remain to be filled</w:t>
            </w:r>
            <w:r w:rsidR="00FC7D12">
              <w:rPr>
                <w:rFonts w:ascii="Georgia" w:hAnsi="Georgia" w:cs="Tahoma"/>
                <w:sz w:val="18"/>
                <w:szCs w:val="18"/>
              </w:rPr>
              <w:t>. Sessions</w:t>
            </w:r>
            <w:r>
              <w:rPr>
                <w:rFonts w:ascii="Georgia" w:hAnsi="Georgia" w:cs="Tahoma"/>
                <w:sz w:val="18"/>
                <w:szCs w:val="18"/>
              </w:rPr>
              <w:t xml:space="preserve"> will focus on </w:t>
            </w:r>
            <w:r w:rsidR="00FC7D12">
              <w:rPr>
                <w:rFonts w:ascii="Georgia" w:hAnsi="Georgia" w:cs="Tahoma"/>
                <w:sz w:val="18"/>
                <w:szCs w:val="18"/>
              </w:rPr>
              <w:t>b</w:t>
            </w:r>
            <w:r>
              <w:rPr>
                <w:rFonts w:ascii="Georgia" w:hAnsi="Georgia" w:cs="Tahoma"/>
                <w:sz w:val="18"/>
                <w:szCs w:val="18"/>
              </w:rPr>
              <w:t xml:space="preserve">oard </w:t>
            </w:r>
            <w:r w:rsidR="00FC7D12">
              <w:rPr>
                <w:rFonts w:ascii="Georgia" w:hAnsi="Georgia" w:cs="Tahoma"/>
                <w:sz w:val="18"/>
                <w:szCs w:val="18"/>
              </w:rPr>
              <w:t>education, self-care, trauma informed care, CCBHC education</w:t>
            </w:r>
            <w:r>
              <w:rPr>
                <w:rFonts w:ascii="Georgia" w:hAnsi="Georgia" w:cs="Tahoma"/>
                <w:sz w:val="18"/>
                <w:szCs w:val="18"/>
              </w:rPr>
              <w:t>,</w:t>
            </w:r>
            <w:r w:rsidR="00FC7D12">
              <w:rPr>
                <w:rFonts w:ascii="Georgia" w:hAnsi="Georgia" w:cs="Tahoma"/>
                <w:sz w:val="18"/>
                <w:szCs w:val="18"/>
              </w:rPr>
              <w:t xml:space="preserve"> and</w:t>
            </w:r>
            <w:r>
              <w:rPr>
                <w:rFonts w:ascii="Georgia" w:hAnsi="Georgia" w:cs="Tahoma"/>
                <w:sz w:val="18"/>
                <w:szCs w:val="18"/>
              </w:rPr>
              <w:t xml:space="preserve"> IT Care. The conference will wrap up with a Strategic Planning session for board members. The </w:t>
            </w:r>
            <w:r w:rsidR="00EA04B1">
              <w:rPr>
                <w:rFonts w:ascii="Georgia" w:hAnsi="Georgia" w:cs="Tahoma"/>
                <w:sz w:val="18"/>
                <w:szCs w:val="18"/>
              </w:rPr>
              <w:t>Committee’s</w:t>
            </w:r>
            <w:r>
              <w:rPr>
                <w:rFonts w:ascii="Georgia" w:hAnsi="Georgia" w:cs="Tahoma"/>
                <w:sz w:val="18"/>
                <w:szCs w:val="18"/>
              </w:rPr>
              <w:t xml:space="preserve"> next meeting </w:t>
            </w:r>
            <w:r w:rsidR="00FC7D12">
              <w:rPr>
                <w:rFonts w:ascii="Georgia" w:hAnsi="Georgia" w:cs="Tahoma"/>
                <w:sz w:val="18"/>
                <w:szCs w:val="18"/>
              </w:rPr>
              <w:t>ha</w:t>
            </w:r>
            <w:r w:rsidR="00EA04B1">
              <w:rPr>
                <w:rFonts w:ascii="Georgia" w:hAnsi="Georgia" w:cs="Tahoma"/>
                <w:sz w:val="18"/>
                <w:szCs w:val="18"/>
              </w:rPr>
              <w:t>s</w:t>
            </w:r>
            <w:r>
              <w:rPr>
                <w:rFonts w:ascii="Georgia" w:hAnsi="Georgia" w:cs="Tahoma"/>
                <w:sz w:val="18"/>
                <w:szCs w:val="18"/>
              </w:rPr>
              <w:t xml:space="preserve"> </w:t>
            </w:r>
            <w:r w:rsidR="00FC7D12">
              <w:rPr>
                <w:rFonts w:ascii="Georgia" w:hAnsi="Georgia" w:cs="Tahoma"/>
                <w:sz w:val="18"/>
                <w:szCs w:val="18"/>
              </w:rPr>
              <w:t>been re</w:t>
            </w:r>
            <w:r>
              <w:rPr>
                <w:rFonts w:ascii="Georgia" w:hAnsi="Georgia" w:cs="Tahoma"/>
                <w:sz w:val="18"/>
                <w:szCs w:val="18"/>
              </w:rPr>
              <w:t>schedule</w:t>
            </w:r>
            <w:r w:rsidR="00FC7D12">
              <w:rPr>
                <w:rFonts w:ascii="Georgia" w:hAnsi="Georgia" w:cs="Tahoma"/>
                <w:sz w:val="18"/>
                <w:szCs w:val="18"/>
              </w:rPr>
              <w:t>d</w:t>
            </w:r>
            <w:r>
              <w:rPr>
                <w:rFonts w:ascii="Georgia" w:hAnsi="Georgia" w:cs="Tahoma"/>
                <w:sz w:val="18"/>
                <w:szCs w:val="18"/>
              </w:rPr>
              <w:t xml:space="preserve"> for Tuesday, </w:t>
            </w:r>
            <w:r w:rsidR="00FC7D12">
              <w:rPr>
                <w:rFonts w:ascii="Georgia" w:hAnsi="Georgia" w:cs="Tahoma"/>
                <w:sz w:val="18"/>
                <w:szCs w:val="18"/>
              </w:rPr>
              <w:t>September 7, 2021.</w:t>
            </w:r>
          </w:p>
          <w:p w14:paraId="4F9BE888" w14:textId="7017E66D" w:rsidR="00860040" w:rsidRDefault="00727D96" w:rsidP="00860040">
            <w:pPr>
              <w:spacing w:after="0" w:line="240" w:lineRule="auto"/>
              <w:rPr>
                <w:rFonts w:ascii="Georgia" w:hAnsi="Georgia" w:cs="Tahoma"/>
                <w:sz w:val="18"/>
                <w:szCs w:val="18"/>
              </w:rPr>
            </w:pPr>
            <w:r w:rsidRPr="005773D4">
              <w:rPr>
                <w:rFonts w:ascii="Georgia" w:hAnsi="Georgia" w:cs="Tahoma"/>
                <w:sz w:val="18"/>
                <w:szCs w:val="18"/>
                <w:u w:val="single"/>
              </w:rPr>
              <w:t>Public Image &amp; Policy</w:t>
            </w:r>
            <w:r w:rsidRPr="00CD1EE2">
              <w:rPr>
                <w:rFonts w:ascii="Georgia" w:hAnsi="Georgia" w:cs="Tahoma"/>
                <w:sz w:val="18"/>
                <w:szCs w:val="18"/>
              </w:rPr>
              <w:t>-</w:t>
            </w:r>
            <w:r>
              <w:rPr>
                <w:rFonts w:ascii="Georgia" w:hAnsi="Georgia" w:cs="Tahoma"/>
                <w:sz w:val="18"/>
                <w:szCs w:val="18"/>
              </w:rPr>
              <w:t xml:space="preserve"> Cindy Levi</w:t>
            </w:r>
            <w:r w:rsidR="008A32A9">
              <w:rPr>
                <w:rFonts w:ascii="Georgia" w:hAnsi="Georgia" w:cs="Tahoma"/>
                <w:sz w:val="18"/>
                <w:szCs w:val="18"/>
              </w:rPr>
              <w:t xml:space="preserve"> provided </w:t>
            </w:r>
            <w:bookmarkStart w:id="0" w:name="_Hlk77157577"/>
            <w:r w:rsidR="00FC7D12">
              <w:rPr>
                <w:rFonts w:ascii="Georgia" w:hAnsi="Georgia" w:cs="Tahoma"/>
                <w:sz w:val="18"/>
                <w:szCs w:val="18"/>
              </w:rPr>
              <w:t>the following highlights related to the</w:t>
            </w:r>
            <w:r w:rsidR="008A32A9">
              <w:rPr>
                <w:rFonts w:ascii="Georgia" w:hAnsi="Georgia" w:cs="Tahoma"/>
                <w:sz w:val="18"/>
                <w:szCs w:val="18"/>
              </w:rPr>
              <w:t xml:space="preserve"> BH </w:t>
            </w:r>
            <w:r w:rsidR="00ED5332">
              <w:rPr>
                <w:rFonts w:ascii="Georgia" w:hAnsi="Georgia" w:cs="Tahoma"/>
                <w:sz w:val="18"/>
                <w:szCs w:val="18"/>
              </w:rPr>
              <w:t xml:space="preserve">Reform and Innovation </w:t>
            </w:r>
            <w:r w:rsidR="008A32A9">
              <w:rPr>
                <w:rFonts w:ascii="Georgia" w:hAnsi="Georgia" w:cs="Tahoma"/>
                <w:sz w:val="18"/>
                <w:szCs w:val="18"/>
              </w:rPr>
              <w:t>Commission</w:t>
            </w:r>
            <w:bookmarkEnd w:id="0"/>
            <w:r w:rsidR="00FC7D12">
              <w:rPr>
                <w:rFonts w:ascii="Georgia" w:hAnsi="Georgia" w:cs="Tahoma"/>
                <w:sz w:val="18"/>
                <w:szCs w:val="18"/>
              </w:rPr>
              <w:t xml:space="preserve">: the subcommittee on Mental Health Courts and Corrections </w:t>
            </w:r>
            <w:r w:rsidR="003F4D12">
              <w:rPr>
                <w:rFonts w:ascii="Georgia" w:hAnsi="Georgia" w:cs="Tahoma"/>
                <w:sz w:val="18"/>
                <w:szCs w:val="18"/>
              </w:rPr>
              <w:t xml:space="preserve">and </w:t>
            </w:r>
            <w:r w:rsidR="00FC7D12">
              <w:rPr>
                <w:rFonts w:ascii="Georgia" w:hAnsi="Georgia" w:cs="Tahoma"/>
                <w:sz w:val="18"/>
                <w:szCs w:val="18"/>
              </w:rPr>
              <w:t>Involuntary Commitment held a meeting on August 10, 2021 with two presentations</w:t>
            </w:r>
            <w:r w:rsidR="003F4D12">
              <w:rPr>
                <w:rFonts w:ascii="Georgia" w:hAnsi="Georgia" w:cs="Tahoma"/>
                <w:sz w:val="18"/>
                <w:szCs w:val="18"/>
              </w:rPr>
              <w:t xml:space="preserve">. </w:t>
            </w:r>
            <w:r w:rsidR="00FC7D12">
              <w:rPr>
                <w:rFonts w:ascii="Georgia" w:hAnsi="Georgia" w:cs="Tahoma"/>
                <w:sz w:val="18"/>
                <w:szCs w:val="18"/>
              </w:rPr>
              <w:t>DBHDD</w:t>
            </w:r>
            <w:r w:rsidR="003F4D12">
              <w:rPr>
                <w:rFonts w:ascii="Georgia" w:hAnsi="Georgia" w:cs="Tahoma"/>
                <w:sz w:val="18"/>
                <w:szCs w:val="18"/>
              </w:rPr>
              <w:t xml:space="preserve"> focused on the approved supports/services under the block grant COVID supplemental funds, the ARPA proposal which has not been approved, and then the workforce shortages in which CSBs are facing. The</w:t>
            </w:r>
            <w:r w:rsidR="003F4D12">
              <w:t xml:space="preserve"> </w:t>
            </w:r>
            <w:r w:rsidR="003F4D12" w:rsidRPr="003F4D12">
              <w:rPr>
                <w:rFonts w:ascii="Georgia" w:hAnsi="Georgia" w:cs="Tahoma"/>
                <w:sz w:val="18"/>
                <w:szCs w:val="18"/>
              </w:rPr>
              <w:t xml:space="preserve">Council of State Governments Justice Center </w:t>
            </w:r>
            <w:r w:rsidR="003F4D12">
              <w:rPr>
                <w:rFonts w:ascii="Georgia" w:hAnsi="Georgia" w:cs="Tahoma"/>
                <w:sz w:val="18"/>
                <w:szCs w:val="18"/>
              </w:rPr>
              <w:t xml:space="preserve">presented on helping communities build comprehensive healthcare systems for people in the justice system, exploration of funding for mental health, substance use, and crisis intervention in addition to BH training funding for public safety officers and first responders in remote communities. </w:t>
            </w:r>
            <w:r w:rsidR="005D5287">
              <w:rPr>
                <w:rFonts w:ascii="Georgia" w:hAnsi="Georgia" w:cs="Tahoma"/>
                <w:sz w:val="18"/>
                <w:szCs w:val="18"/>
              </w:rPr>
              <w:t>Reduce Criminal Justice involvement overall for people with behavioral health needs, looking at cross system diversion strategies</w:t>
            </w:r>
            <w:r w:rsidR="00913A9F">
              <w:rPr>
                <w:rFonts w:ascii="Georgia" w:hAnsi="Georgia" w:cs="Tahoma"/>
                <w:sz w:val="18"/>
                <w:szCs w:val="18"/>
              </w:rPr>
              <w:t xml:space="preserve"> and practices </w:t>
            </w:r>
            <w:r w:rsidR="005D5287">
              <w:rPr>
                <w:rFonts w:ascii="Georgia" w:hAnsi="Georgia" w:cs="Tahoma"/>
                <w:sz w:val="18"/>
                <w:szCs w:val="18"/>
              </w:rPr>
              <w:t>and fully leveraging community resources.</w:t>
            </w:r>
            <w:r w:rsidR="00913A9F">
              <w:rPr>
                <w:rFonts w:ascii="Georgia" w:hAnsi="Georgia" w:cs="Tahoma"/>
                <w:sz w:val="18"/>
                <w:szCs w:val="18"/>
              </w:rPr>
              <w:t xml:space="preserve"> Exploring funding to ensure responses are locally driven. It was shared that through a conversation with Chairman Kevin Tanner, </w:t>
            </w:r>
            <w:r w:rsidR="00150009">
              <w:rPr>
                <w:rFonts w:ascii="Georgia" w:hAnsi="Georgia" w:cs="Tahoma"/>
                <w:sz w:val="18"/>
                <w:szCs w:val="18"/>
              </w:rPr>
              <w:t>it has</w:t>
            </w:r>
            <w:r w:rsidR="00913A9F">
              <w:rPr>
                <w:rFonts w:ascii="Georgia" w:hAnsi="Georgia" w:cs="Tahoma"/>
                <w:sz w:val="18"/>
                <w:szCs w:val="18"/>
              </w:rPr>
              <w:t xml:space="preserve"> been indicated that the Commission’s recommendations are a priority with Speaker Ralston.</w:t>
            </w:r>
            <w:r w:rsidR="00150009">
              <w:rPr>
                <w:rFonts w:ascii="Georgia" w:hAnsi="Georgia" w:cs="Tahoma"/>
                <w:sz w:val="18"/>
                <w:szCs w:val="18"/>
              </w:rPr>
              <w:t xml:space="preserve"> The Omnibus Bill is still being edited and with legal counsel for review and determining the budget process. A press conference is expected announcing the Bill.</w:t>
            </w:r>
          </w:p>
          <w:p w14:paraId="6B2B2343" w14:textId="620723FC" w:rsidR="00727D96" w:rsidRPr="00077272" w:rsidRDefault="00727D96" w:rsidP="00860040">
            <w:pPr>
              <w:spacing w:after="0" w:line="240" w:lineRule="auto"/>
              <w:rPr>
                <w:rFonts w:ascii="Georgia" w:hAnsi="Georgia" w:cs="Tahoma"/>
                <w:sz w:val="18"/>
                <w:szCs w:val="18"/>
              </w:rPr>
            </w:pPr>
            <w:r w:rsidRPr="008159A6">
              <w:rPr>
                <w:rFonts w:ascii="Georgia" w:hAnsi="Georgia" w:cs="Tahoma"/>
                <w:sz w:val="18"/>
                <w:szCs w:val="18"/>
                <w:u w:val="single"/>
              </w:rPr>
              <w:t>Executive Director’s Report</w:t>
            </w:r>
            <w:r>
              <w:rPr>
                <w:rFonts w:ascii="Georgia" w:hAnsi="Georgia" w:cs="Tahoma"/>
                <w:sz w:val="18"/>
                <w:szCs w:val="18"/>
              </w:rPr>
              <w:t>-</w:t>
            </w:r>
            <w:r w:rsidR="00EA04B1">
              <w:rPr>
                <w:rFonts w:ascii="Georgia" w:hAnsi="Georgia" w:cs="Tahoma"/>
                <w:sz w:val="18"/>
                <w:szCs w:val="18"/>
              </w:rPr>
              <w:t xml:space="preserve">Robyn Garrett brought forth a 2-year renewal proposal from CSG. The consultation fee will remain the same and there is a clause </w:t>
            </w:r>
            <w:r w:rsidR="00333906">
              <w:rPr>
                <w:rFonts w:ascii="Georgia" w:hAnsi="Georgia" w:cs="Tahoma"/>
                <w:sz w:val="18"/>
                <w:szCs w:val="18"/>
              </w:rPr>
              <w:t xml:space="preserve">built in to the two year contract, should it be signed, </w:t>
            </w:r>
            <w:r w:rsidR="00EA04B1">
              <w:rPr>
                <w:rFonts w:ascii="Georgia" w:hAnsi="Georgia" w:cs="Tahoma"/>
                <w:sz w:val="18"/>
                <w:szCs w:val="18"/>
              </w:rPr>
              <w:t>allowing a 2-week notice without cause termination</w:t>
            </w:r>
            <w:r w:rsidR="00333906">
              <w:rPr>
                <w:rFonts w:ascii="Georgia" w:hAnsi="Georgia" w:cs="Tahoma"/>
                <w:sz w:val="18"/>
                <w:szCs w:val="18"/>
              </w:rPr>
              <w:t xml:space="preserve"> by either party in the contract</w:t>
            </w:r>
            <w:r w:rsidR="00EA04B1">
              <w:rPr>
                <w:rFonts w:ascii="Georgia" w:hAnsi="Georgia" w:cs="Tahoma"/>
                <w:sz w:val="18"/>
                <w:szCs w:val="18"/>
              </w:rPr>
              <w:t xml:space="preserve">. In response to a member’s question, it was stated that CSG has connections </w:t>
            </w:r>
            <w:r w:rsidR="00333906">
              <w:rPr>
                <w:rFonts w:ascii="Georgia" w:hAnsi="Georgia" w:cs="Tahoma"/>
                <w:sz w:val="18"/>
                <w:szCs w:val="18"/>
              </w:rPr>
              <w:t>across party lines</w:t>
            </w:r>
            <w:r w:rsidR="00EA04B1">
              <w:rPr>
                <w:rFonts w:ascii="Georgia" w:hAnsi="Georgia" w:cs="Tahoma"/>
                <w:sz w:val="18"/>
                <w:szCs w:val="18"/>
              </w:rPr>
              <w:t xml:space="preserve"> and a possible change with</w:t>
            </w:r>
            <w:r w:rsidR="00901386">
              <w:rPr>
                <w:rFonts w:ascii="Georgia" w:hAnsi="Georgia" w:cs="Tahoma"/>
                <w:sz w:val="18"/>
                <w:szCs w:val="18"/>
              </w:rPr>
              <w:t xml:space="preserve">in </w:t>
            </w:r>
            <w:r w:rsidR="00EA04B1">
              <w:rPr>
                <w:rFonts w:ascii="Georgia" w:hAnsi="Georgia" w:cs="Tahoma"/>
                <w:sz w:val="18"/>
                <w:szCs w:val="18"/>
              </w:rPr>
              <w:t xml:space="preserve">state leadership is not expected to impact the members efforts. A motion was made by David Kidd to proceed with the execution of the 2-year agreement. The motion was seconded by Lowell Williamson and carried without dissent. </w:t>
            </w:r>
            <w:r w:rsidRPr="008159A6">
              <w:rPr>
                <w:rFonts w:ascii="Georgia" w:hAnsi="Georgia" w:cs="Tahoma"/>
                <w:sz w:val="18"/>
                <w:szCs w:val="18"/>
              </w:rPr>
              <w:t>Jesse Hambrick and Robyn Garrett reviewed the Executive Director’s Report PowerPoint</w:t>
            </w:r>
            <w:r w:rsidR="00D23A57">
              <w:rPr>
                <w:rFonts w:ascii="Georgia" w:hAnsi="Georgia" w:cs="Tahoma"/>
                <w:sz w:val="18"/>
                <w:szCs w:val="18"/>
              </w:rPr>
              <w:t>.</w:t>
            </w:r>
            <w:r w:rsidR="004E65DA">
              <w:rPr>
                <w:rFonts w:ascii="Georgia" w:hAnsi="Georgia" w:cs="Tahoma"/>
                <w:sz w:val="18"/>
                <w:szCs w:val="18"/>
              </w:rPr>
              <w:t xml:space="preserve"> </w:t>
            </w:r>
            <w:r w:rsidR="00E45A3E">
              <w:rPr>
                <w:rFonts w:ascii="Georgia" w:hAnsi="Georgia" w:cs="Tahoma"/>
                <w:sz w:val="18"/>
                <w:szCs w:val="18"/>
              </w:rPr>
              <w:t>At a member’s request, Jesse Hambrick will research and report to the membership if the September 3</w:t>
            </w:r>
            <w:r w:rsidR="00913A9F">
              <w:rPr>
                <w:rFonts w:ascii="Georgia" w:hAnsi="Georgia" w:cs="Tahoma"/>
                <w:sz w:val="18"/>
                <w:szCs w:val="18"/>
              </w:rPr>
              <w:t xml:space="preserve">, 2021 </w:t>
            </w:r>
            <w:r w:rsidR="00E45A3E">
              <w:rPr>
                <w:rFonts w:ascii="Georgia" w:hAnsi="Georgia" w:cs="Tahoma"/>
                <w:sz w:val="18"/>
                <w:szCs w:val="18"/>
              </w:rPr>
              <w:t xml:space="preserve">holiday will apply to CSBs. Members </w:t>
            </w:r>
            <w:r w:rsidR="00150009">
              <w:rPr>
                <w:rFonts w:ascii="Georgia" w:hAnsi="Georgia" w:cs="Tahoma"/>
                <w:sz w:val="18"/>
                <w:szCs w:val="18"/>
              </w:rPr>
              <w:t>agreed, unless an existing CSB’s Board Meeting was scheduled,</w:t>
            </w:r>
            <w:r w:rsidR="00E45A3E">
              <w:rPr>
                <w:rFonts w:ascii="Georgia" w:hAnsi="Georgia" w:cs="Tahoma"/>
                <w:sz w:val="18"/>
                <w:szCs w:val="18"/>
              </w:rPr>
              <w:t xml:space="preserve"> </w:t>
            </w:r>
            <w:r w:rsidR="00150009">
              <w:rPr>
                <w:rFonts w:ascii="Georgia" w:hAnsi="Georgia" w:cs="Tahoma"/>
                <w:sz w:val="18"/>
                <w:szCs w:val="18"/>
              </w:rPr>
              <w:t xml:space="preserve">that the GACSB Executive office would request </w:t>
            </w:r>
            <w:r w:rsidR="00E45A3E">
              <w:rPr>
                <w:rFonts w:ascii="Georgia" w:hAnsi="Georgia" w:cs="Tahoma"/>
                <w:sz w:val="18"/>
                <w:szCs w:val="18"/>
              </w:rPr>
              <w:t xml:space="preserve">a </w:t>
            </w:r>
            <w:r w:rsidR="00150009">
              <w:rPr>
                <w:rFonts w:ascii="Georgia" w:hAnsi="Georgia" w:cs="Tahoma"/>
                <w:sz w:val="18"/>
                <w:szCs w:val="18"/>
              </w:rPr>
              <w:t xml:space="preserve">September and October </w:t>
            </w:r>
            <w:r w:rsidR="00E45A3E">
              <w:rPr>
                <w:rFonts w:ascii="Georgia" w:hAnsi="Georgia" w:cs="Tahoma"/>
                <w:sz w:val="18"/>
                <w:szCs w:val="18"/>
              </w:rPr>
              <w:t xml:space="preserve">meeting with Commissioner Fitzgerald </w:t>
            </w:r>
            <w:r w:rsidR="00150009">
              <w:rPr>
                <w:rFonts w:ascii="Georgia" w:hAnsi="Georgia" w:cs="Tahoma"/>
                <w:sz w:val="18"/>
                <w:szCs w:val="18"/>
              </w:rPr>
              <w:t>in preparation for the groups Strategic Planning event</w:t>
            </w:r>
            <w:r w:rsidR="00E45A3E">
              <w:rPr>
                <w:rFonts w:ascii="Georgia" w:hAnsi="Georgia" w:cs="Tahoma"/>
                <w:sz w:val="18"/>
                <w:szCs w:val="18"/>
              </w:rPr>
              <w:t>.</w:t>
            </w:r>
          </w:p>
        </w:tc>
      </w:tr>
      <w:tr w:rsidR="00727D96" w:rsidRPr="00721518" w14:paraId="41F7BB64" w14:textId="77777777" w:rsidTr="00DE6BA2">
        <w:tblPrEx>
          <w:tblBorders>
            <w:top w:val="single" w:sz="6" w:space="0" w:color="000000"/>
            <w:left w:val="single" w:sz="6" w:space="0" w:color="000000"/>
            <w:bottom w:val="single" w:sz="6" w:space="0" w:color="000000"/>
            <w:right w:val="single" w:sz="6" w:space="0" w:color="000000"/>
          </w:tblBorders>
        </w:tblPrEx>
        <w:tc>
          <w:tcPr>
            <w:tcW w:w="1350" w:type="pct"/>
            <w:gridSpan w:val="2"/>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tcPr>
          <w:p w14:paraId="1FF81BC9" w14:textId="7EBFD498" w:rsidR="00727D96" w:rsidRPr="00721518" w:rsidRDefault="00727D96" w:rsidP="00727D96">
            <w:pPr>
              <w:numPr>
                <w:ilvl w:val="0"/>
                <w:numId w:val="8"/>
              </w:numPr>
              <w:spacing w:after="0" w:line="240" w:lineRule="auto"/>
              <w:ind w:left="683"/>
              <w:contextualSpacing/>
              <w:rPr>
                <w:rFonts w:ascii="Georgia" w:eastAsia="Times New Roman" w:hAnsi="Georgia" w:cs="Times New Roman"/>
                <w:b/>
                <w:caps/>
                <w:sz w:val="18"/>
                <w:szCs w:val="18"/>
              </w:rPr>
            </w:pPr>
            <w:r w:rsidRPr="00721518">
              <w:rPr>
                <w:rFonts w:ascii="Georgia" w:eastAsia="Times New Roman" w:hAnsi="Georgia" w:cs="Times New Roman"/>
                <w:b/>
                <w:caps/>
                <w:sz w:val="18"/>
                <w:szCs w:val="18"/>
              </w:rPr>
              <w:lastRenderedPageBreak/>
              <w:t xml:space="preserve">Board </w:t>
            </w:r>
            <w:r>
              <w:rPr>
                <w:rFonts w:ascii="Georgia" w:eastAsia="Times New Roman" w:hAnsi="Georgia" w:cs="Times New Roman"/>
                <w:b/>
                <w:caps/>
                <w:sz w:val="18"/>
                <w:szCs w:val="18"/>
              </w:rPr>
              <w:t xml:space="preserve">or Public </w:t>
            </w:r>
            <w:r w:rsidRPr="00721518">
              <w:rPr>
                <w:rFonts w:ascii="Georgia" w:eastAsia="Times New Roman" w:hAnsi="Georgia" w:cs="Times New Roman"/>
                <w:b/>
                <w:caps/>
                <w:sz w:val="18"/>
                <w:szCs w:val="18"/>
              </w:rPr>
              <w:t>Comment</w:t>
            </w:r>
          </w:p>
        </w:tc>
        <w:tc>
          <w:tcPr>
            <w:tcW w:w="3650" w:type="pct"/>
            <w:gridSpan w:val="7"/>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0C4EB162" w14:textId="43186FCD" w:rsidR="00727D96" w:rsidRPr="00721518" w:rsidRDefault="00713295" w:rsidP="00727D96">
            <w:pPr>
              <w:pStyle w:val="NoSpacing"/>
              <w:rPr>
                <w:rFonts w:ascii="Georgia" w:hAnsi="Georgia"/>
                <w:sz w:val="18"/>
                <w:szCs w:val="18"/>
              </w:rPr>
            </w:pPr>
            <w:r>
              <w:rPr>
                <w:rFonts w:ascii="Georgia" w:hAnsi="Georgia"/>
                <w:sz w:val="18"/>
                <w:szCs w:val="18"/>
              </w:rPr>
              <w:t>No further comments provided.</w:t>
            </w:r>
            <w:bookmarkStart w:id="1" w:name="_GoBack"/>
            <w:bookmarkEnd w:id="1"/>
          </w:p>
        </w:tc>
      </w:tr>
      <w:tr w:rsidR="00727D96" w:rsidRPr="00721518" w14:paraId="0527D657" w14:textId="77777777" w:rsidTr="00DE6BA2">
        <w:tblPrEx>
          <w:tblBorders>
            <w:top w:val="single" w:sz="6" w:space="0" w:color="000000"/>
            <w:left w:val="single" w:sz="6" w:space="0" w:color="000000"/>
            <w:bottom w:val="single" w:sz="6" w:space="0" w:color="000000"/>
            <w:right w:val="single" w:sz="6" w:space="0" w:color="000000"/>
          </w:tblBorders>
        </w:tblPrEx>
        <w:tc>
          <w:tcPr>
            <w:tcW w:w="1350" w:type="pct"/>
            <w:gridSpan w:val="2"/>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tcPr>
          <w:p w14:paraId="5767565D" w14:textId="3DA648A6" w:rsidR="00727D96" w:rsidRPr="00721518" w:rsidRDefault="00D23A57" w:rsidP="00727D96">
            <w:pPr>
              <w:numPr>
                <w:ilvl w:val="0"/>
                <w:numId w:val="8"/>
              </w:numPr>
              <w:spacing w:after="0" w:line="240" w:lineRule="auto"/>
              <w:ind w:left="679"/>
              <w:contextualSpacing/>
              <w:rPr>
                <w:rFonts w:ascii="Georgia" w:eastAsia="Times New Roman" w:hAnsi="Georgia" w:cs="Times New Roman"/>
                <w:b/>
                <w:caps/>
                <w:sz w:val="18"/>
                <w:szCs w:val="18"/>
              </w:rPr>
            </w:pPr>
            <w:r>
              <w:rPr>
                <w:rFonts w:ascii="Georgia" w:eastAsia="Times New Roman" w:hAnsi="Georgia" w:cs="Times New Roman"/>
                <w:b/>
                <w:caps/>
                <w:sz w:val="18"/>
                <w:szCs w:val="18"/>
              </w:rPr>
              <w:t xml:space="preserve">Next Meeting &amp; </w:t>
            </w:r>
            <w:r w:rsidR="00727D96" w:rsidRPr="00721518">
              <w:rPr>
                <w:rFonts w:ascii="Georgia" w:eastAsia="Times New Roman" w:hAnsi="Georgia" w:cs="Times New Roman"/>
                <w:b/>
                <w:caps/>
                <w:sz w:val="18"/>
                <w:szCs w:val="18"/>
              </w:rPr>
              <w:t>Adjournment</w:t>
            </w:r>
          </w:p>
        </w:tc>
        <w:tc>
          <w:tcPr>
            <w:tcW w:w="3650" w:type="pct"/>
            <w:gridSpan w:val="7"/>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32691A6F" w14:textId="6578EBF6" w:rsidR="00727D96" w:rsidRPr="00721518" w:rsidRDefault="00D23A57" w:rsidP="00727D96">
            <w:pPr>
              <w:suppressAutoHyphens/>
              <w:spacing w:after="0" w:line="100" w:lineRule="atLeast"/>
              <w:jc w:val="both"/>
              <w:rPr>
                <w:rFonts w:ascii="Georgia" w:eastAsia="Times New Roman" w:hAnsi="Georgia" w:cs="Times New Roman"/>
                <w:sz w:val="18"/>
                <w:szCs w:val="18"/>
              </w:rPr>
            </w:pPr>
            <w:r>
              <w:rPr>
                <w:rFonts w:ascii="Georgia" w:eastAsia="Times New Roman" w:hAnsi="Georgia" w:cs="Times New Roman"/>
                <w:sz w:val="18"/>
                <w:szCs w:val="18"/>
              </w:rPr>
              <w:t>Members</w:t>
            </w:r>
            <w:r w:rsidR="00E45A3E">
              <w:rPr>
                <w:rFonts w:ascii="Georgia" w:eastAsia="Times New Roman" w:hAnsi="Georgia" w:cs="Times New Roman"/>
                <w:sz w:val="18"/>
                <w:szCs w:val="18"/>
              </w:rPr>
              <w:t xml:space="preserve"> reminded the next Board of Directors meeting is schedule via Zoom on Wednesday, September 9, 2021 at 10:00AM and t</w:t>
            </w:r>
            <w:r>
              <w:rPr>
                <w:rFonts w:ascii="Georgia" w:eastAsia="Times New Roman" w:hAnsi="Georgia" w:cs="Times New Roman"/>
                <w:sz w:val="18"/>
                <w:szCs w:val="18"/>
              </w:rPr>
              <w:t>he group’s Strategic Planning Retrea</w:t>
            </w:r>
            <w:r w:rsidR="00E45A3E">
              <w:rPr>
                <w:rFonts w:ascii="Georgia" w:eastAsia="Times New Roman" w:hAnsi="Georgia" w:cs="Times New Roman"/>
                <w:sz w:val="18"/>
                <w:szCs w:val="18"/>
              </w:rPr>
              <w:t>t has been rescheduled to November 9-10, 202</w:t>
            </w:r>
            <w:r w:rsidR="00E92A03">
              <w:rPr>
                <w:rFonts w:ascii="Georgia" w:eastAsia="Times New Roman" w:hAnsi="Georgia" w:cs="Times New Roman"/>
                <w:sz w:val="18"/>
                <w:szCs w:val="18"/>
              </w:rPr>
              <w:t>1</w:t>
            </w:r>
            <w:r w:rsidR="00E45A3E">
              <w:rPr>
                <w:rFonts w:ascii="Georgia" w:eastAsia="Times New Roman" w:hAnsi="Georgia" w:cs="Times New Roman"/>
                <w:sz w:val="18"/>
                <w:szCs w:val="18"/>
              </w:rPr>
              <w:t xml:space="preserve"> following the Educational Exchange</w:t>
            </w:r>
            <w:r>
              <w:rPr>
                <w:rFonts w:ascii="Georgia" w:eastAsia="Times New Roman" w:hAnsi="Georgia" w:cs="Times New Roman"/>
                <w:sz w:val="18"/>
                <w:szCs w:val="18"/>
              </w:rPr>
              <w:t xml:space="preserve">. </w:t>
            </w:r>
          </w:p>
        </w:tc>
      </w:tr>
      <w:tr w:rsidR="00727D96" w:rsidRPr="00721518" w14:paraId="0B793BE2" w14:textId="77777777" w:rsidTr="00DE6BA2">
        <w:tblPrEx>
          <w:tblBorders>
            <w:top w:val="single" w:sz="6" w:space="0" w:color="000000"/>
            <w:left w:val="single" w:sz="6" w:space="0" w:color="000000"/>
            <w:bottom w:val="single" w:sz="6" w:space="0" w:color="000000"/>
            <w:right w:val="single" w:sz="6" w:space="0" w:color="000000"/>
          </w:tblBorders>
        </w:tblPrEx>
        <w:tc>
          <w:tcPr>
            <w:tcW w:w="1350" w:type="pct"/>
            <w:gridSpan w:val="2"/>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9D9D9" w:themeFill="background1" w:themeFillShade="D9"/>
          </w:tcPr>
          <w:p w14:paraId="719A6B60" w14:textId="7394DC35" w:rsidR="00727D96" w:rsidRPr="00721518" w:rsidRDefault="00727D96" w:rsidP="00727D96">
            <w:pPr>
              <w:numPr>
                <w:ilvl w:val="0"/>
                <w:numId w:val="8"/>
              </w:numPr>
              <w:spacing w:after="0" w:line="240" w:lineRule="auto"/>
              <w:ind w:left="679"/>
              <w:contextualSpacing/>
              <w:rPr>
                <w:rFonts w:ascii="Georgia" w:eastAsia="Times New Roman" w:hAnsi="Georgia" w:cs="Times New Roman"/>
                <w:b/>
                <w:caps/>
                <w:sz w:val="18"/>
                <w:szCs w:val="18"/>
              </w:rPr>
            </w:pPr>
            <w:r>
              <w:rPr>
                <w:rFonts w:ascii="Georgia" w:eastAsia="Times New Roman" w:hAnsi="Georgia" w:cs="Times New Roman"/>
                <w:b/>
                <w:caps/>
                <w:sz w:val="18"/>
                <w:szCs w:val="18"/>
              </w:rPr>
              <w:t>Chair</w:t>
            </w:r>
          </w:p>
        </w:tc>
        <w:tc>
          <w:tcPr>
            <w:tcW w:w="1218"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2BA9BB" w14:textId="29C8444B" w:rsidR="00727D96" w:rsidRDefault="00D23A57" w:rsidP="00727D96">
            <w:pPr>
              <w:suppressAutoHyphens/>
              <w:spacing w:after="0" w:line="100" w:lineRule="atLeast"/>
              <w:jc w:val="both"/>
              <w:rPr>
                <w:rFonts w:ascii="Georgia" w:eastAsia="Times New Roman" w:hAnsi="Georgia" w:cs="Times New Roman"/>
                <w:sz w:val="18"/>
                <w:szCs w:val="18"/>
              </w:rPr>
            </w:pPr>
            <w:r>
              <w:rPr>
                <w:rFonts w:ascii="Georgia" w:eastAsia="Times New Roman" w:hAnsi="Georgia" w:cs="Times New Roman"/>
                <w:sz w:val="18"/>
                <w:szCs w:val="18"/>
              </w:rPr>
              <w:t>Kent Woerner</w:t>
            </w:r>
          </w:p>
        </w:tc>
        <w:tc>
          <w:tcPr>
            <w:tcW w:w="1202"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1B4212" w14:textId="65079683" w:rsidR="00727D96" w:rsidRPr="00C31E8D" w:rsidRDefault="00727D96" w:rsidP="00727D96">
            <w:pPr>
              <w:suppressAutoHyphens/>
              <w:spacing w:after="0" w:line="100" w:lineRule="atLeast"/>
              <w:jc w:val="both"/>
              <w:rPr>
                <w:rFonts w:ascii="Georgia" w:eastAsia="Times New Roman" w:hAnsi="Georgia" w:cs="Times New Roman"/>
                <w:b/>
                <w:bCs/>
                <w:sz w:val="18"/>
                <w:szCs w:val="18"/>
              </w:rPr>
            </w:pPr>
            <w:r w:rsidRPr="00C31E8D">
              <w:rPr>
                <w:rFonts w:ascii="Georgia" w:eastAsia="Times New Roman" w:hAnsi="Georgia" w:cs="Times New Roman"/>
                <w:b/>
                <w:bCs/>
                <w:sz w:val="18"/>
                <w:szCs w:val="18"/>
              </w:rPr>
              <w:t>RECORDER:</w:t>
            </w:r>
          </w:p>
        </w:tc>
        <w:tc>
          <w:tcPr>
            <w:tcW w:w="123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63843" w14:textId="54B73ECE" w:rsidR="00727D96" w:rsidRDefault="00727D96" w:rsidP="00727D96">
            <w:pPr>
              <w:suppressAutoHyphens/>
              <w:spacing w:after="0" w:line="100" w:lineRule="atLeast"/>
              <w:jc w:val="both"/>
              <w:rPr>
                <w:rFonts w:ascii="Georgia" w:eastAsia="Times New Roman" w:hAnsi="Georgia" w:cs="Times New Roman"/>
                <w:sz w:val="18"/>
                <w:szCs w:val="18"/>
              </w:rPr>
            </w:pPr>
            <w:r>
              <w:rPr>
                <w:rFonts w:ascii="Georgia" w:eastAsia="Times New Roman" w:hAnsi="Georgia" w:cs="Times New Roman"/>
                <w:sz w:val="18"/>
                <w:szCs w:val="18"/>
              </w:rPr>
              <w:t>Lyly Trinh</w:t>
            </w:r>
          </w:p>
        </w:tc>
      </w:tr>
    </w:tbl>
    <w:p w14:paraId="1126ACB6" w14:textId="188CD2B2" w:rsidR="006B560C" w:rsidRPr="006B560C" w:rsidRDefault="006B560C" w:rsidP="00C31E8D">
      <w:pPr>
        <w:rPr>
          <w:rFonts w:eastAsiaTheme="minorEastAsia" w:cs="Times New Roman"/>
        </w:rPr>
      </w:pPr>
    </w:p>
    <w:sectPr w:rsidR="006B560C" w:rsidRPr="006B560C" w:rsidSect="00C31E8D">
      <w:footerReference w:type="default" r:id="rId8"/>
      <w:headerReference w:type="first" r:id="rId9"/>
      <w:footerReference w:type="first" r:id="rId10"/>
      <w:pgSz w:w="15840" w:h="12240" w:orient="landscape"/>
      <w:pgMar w:top="453" w:right="1440" w:bottom="630" w:left="1440" w:header="45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6E8C2" w14:textId="77777777" w:rsidR="00B92F88" w:rsidRDefault="00B92F88" w:rsidP="008131F7">
      <w:pPr>
        <w:spacing w:after="0" w:line="240" w:lineRule="auto"/>
      </w:pPr>
      <w:r>
        <w:separator/>
      </w:r>
    </w:p>
  </w:endnote>
  <w:endnote w:type="continuationSeparator" w:id="0">
    <w:p w14:paraId="604A151A" w14:textId="77777777" w:rsidR="00B92F88" w:rsidRDefault="00B92F88" w:rsidP="0081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964401"/>
      <w:docPartObj>
        <w:docPartGallery w:val="Page Numbers (Bottom of Page)"/>
        <w:docPartUnique/>
      </w:docPartObj>
    </w:sdtPr>
    <w:sdtEndPr>
      <w:rPr>
        <w:color w:val="7F7F7F" w:themeColor="background1" w:themeShade="7F"/>
        <w:spacing w:val="60"/>
      </w:rPr>
    </w:sdtEndPr>
    <w:sdtContent>
      <w:p w14:paraId="208E6E16" w14:textId="4C8AF577" w:rsidR="004057FC" w:rsidRDefault="004057FC">
        <w:pPr>
          <w:pStyle w:val="Footer"/>
          <w:pBdr>
            <w:top w:val="single" w:sz="4" w:space="1" w:color="D9D9D9" w:themeColor="background1" w:themeShade="D9"/>
          </w:pBdr>
          <w:jc w:val="right"/>
        </w:pPr>
        <w:r>
          <w:rPr>
            <w:noProof/>
          </w:rPr>
          <w:t>2</w:t>
        </w:r>
        <w:r>
          <w:t xml:space="preserve"> | </w:t>
        </w:r>
        <w:r>
          <w:rPr>
            <w:color w:val="7F7F7F" w:themeColor="background1" w:themeShade="7F"/>
            <w:spacing w:val="60"/>
          </w:rPr>
          <w:t>Page</w:t>
        </w:r>
      </w:p>
    </w:sdtContent>
  </w:sdt>
  <w:p w14:paraId="4BF36E82" w14:textId="77777777" w:rsidR="004057FC" w:rsidRDefault="00405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068231"/>
      <w:docPartObj>
        <w:docPartGallery w:val="Page Numbers (Bottom of Page)"/>
        <w:docPartUnique/>
      </w:docPartObj>
    </w:sdtPr>
    <w:sdtEndPr>
      <w:rPr>
        <w:color w:val="7F7F7F" w:themeColor="background1" w:themeShade="7F"/>
        <w:spacing w:val="60"/>
      </w:rPr>
    </w:sdtEndPr>
    <w:sdtContent>
      <w:p w14:paraId="749DC817" w14:textId="7EC22051" w:rsidR="004057FC" w:rsidRDefault="004057FC">
        <w:pPr>
          <w:pStyle w:val="Footer"/>
          <w:pBdr>
            <w:top w:val="single" w:sz="4" w:space="1" w:color="D9D9D9" w:themeColor="background1" w:themeShade="D9"/>
          </w:pBdr>
          <w:jc w:val="right"/>
        </w:pPr>
        <w:r>
          <w:rPr>
            <w:noProof/>
          </w:rPr>
          <w:t>1</w:t>
        </w:r>
        <w:r>
          <w:t xml:space="preserve"> | </w:t>
        </w:r>
        <w:r>
          <w:rPr>
            <w:color w:val="7F7F7F" w:themeColor="background1" w:themeShade="7F"/>
            <w:spacing w:val="60"/>
          </w:rPr>
          <w:t>Page</w:t>
        </w:r>
      </w:p>
    </w:sdtContent>
  </w:sdt>
  <w:p w14:paraId="5437B8A6" w14:textId="77777777" w:rsidR="004057FC" w:rsidRPr="00757F8B" w:rsidRDefault="004057FC" w:rsidP="00757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DED21" w14:textId="77777777" w:rsidR="00B92F88" w:rsidRDefault="00B92F88" w:rsidP="008131F7">
      <w:pPr>
        <w:spacing w:after="0" w:line="240" w:lineRule="auto"/>
      </w:pPr>
      <w:r>
        <w:separator/>
      </w:r>
    </w:p>
  </w:footnote>
  <w:footnote w:type="continuationSeparator" w:id="0">
    <w:p w14:paraId="32BC061B" w14:textId="77777777" w:rsidR="00B92F88" w:rsidRDefault="00B92F88" w:rsidP="00813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310E" w14:textId="2D1E0BDE" w:rsidR="004057FC" w:rsidRDefault="004057FC" w:rsidP="006065DC">
    <w:pPr>
      <w:pStyle w:val="PlainText"/>
      <w:jc w:val="center"/>
      <w:rPr>
        <w:rFonts w:ascii="Georgia" w:eastAsia="Times New Roman" w:hAnsi="Georgia" w:cs="Times New Roman"/>
        <w:b/>
        <w:caps/>
        <w:sz w:val="20"/>
        <w:szCs w:val="18"/>
      </w:rPr>
    </w:pPr>
    <w:r w:rsidRPr="0056756C">
      <w:rPr>
        <w:caps/>
        <w:noProof/>
      </w:rPr>
      <w:drawing>
        <wp:anchor distT="0" distB="0" distL="114300" distR="114300" simplePos="0" relativeHeight="251659264" behindDoc="1" locked="0" layoutInCell="1" allowOverlap="1" wp14:anchorId="0190EC8F" wp14:editId="2FCFEDB0">
          <wp:simplePos x="0" y="0"/>
          <wp:positionH relativeFrom="column">
            <wp:posOffset>-547370</wp:posOffset>
          </wp:positionH>
          <wp:positionV relativeFrom="paragraph">
            <wp:posOffset>-289560</wp:posOffset>
          </wp:positionV>
          <wp:extent cx="864870" cy="1047750"/>
          <wp:effectExtent l="0" t="0" r="0" b="0"/>
          <wp:wrapNone/>
          <wp:docPr id="29" name="Picture 29" descr="GAC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CS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1047750"/>
                  </a:xfrm>
                  <a:prstGeom prst="rect">
                    <a:avLst/>
                  </a:prstGeom>
                  <a:noFill/>
                </pic:spPr>
              </pic:pic>
            </a:graphicData>
          </a:graphic>
        </wp:anchor>
      </w:drawing>
    </w:r>
    <w:r w:rsidRPr="0056756C">
      <w:rPr>
        <w:caps/>
        <w:noProof/>
      </w:rPr>
      <w:drawing>
        <wp:anchor distT="0" distB="0" distL="114300" distR="114300" simplePos="0" relativeHeight="251660288" behindDoc="1" locked="0" layoutInCell="1" allowOverlap="1" wp14:anchorId="56DE3435" wp14:editId="2585AE3C">
          <wp:simplePos x="0" y="0"/>
          <wp:positionH relativeFrom="column">
            <wp:posOffset>7645400</wp:posOffset>
          </wp:positionH>
          <wp:positionV relativeFrom="paragraph">
            <wp:posOffset>-285750</wp:posOffset>
          </wp:positionV>
          <wp:extent cx="864870" cy="1047750"/>
          <wp:effectExtent l="0" t="0" r="0" b="0"/>
          <wp:wrapNone/>
          <wp:docPr id="30" name="Picture 30" descr="GAC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CS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1047750"/>
                  </a:xfrm>
                  <a:prstGeom prst="rect">
                    <a:avLst/>
                  </a:prstGeom>
                  <a:noFill/>
                </pic:spPr>
              </pic:pic>
            </a:graphicData>
          </a:graphic>
        </wp:anchor>
      </w:drawing>
    </w:r>
    <w:r w:rsidRPr="0056756C">
      <w:rPr>
        <w:rFonts w:ascii="Georgia" w:eastAsia="Times New Roman" w:hAnsi="Georgia" w:cs="Times New Roman"/>
        <w:b/>
        <w:caps/>
        <w:sz w:val="20"/>
        <w:szCs w:val="18"/>
      </w:rPr>
      <w:t xml:space="preserve"> Georgia Association of Community Service Boards</w:t>
    </w:r>
    <w:r w:rsidRPr="0056756C">
      <w:rPr>
        <w:rFonts w:ascii="Georgia" w:eastAsia="Times New Roman" w:hAnsi="Georgia" w:cs="Times New Roman"/>
        <w:b/>
        <w:caps/>
        <w:sz w:val="20"/>
        <w:szCs w:val="18"/>
      </w:rPr>
      <w:br/>
    </w:r>
    <w:r>
      <w:rPr>
        <w:rFonts w:ascii="Georgia" w:eastAsia="Times New Roman" w:hAnsi="Georgia" w:cs="Times New Roman"/>
        <w:b/>
        <w:caps/>
        <w:sz w:val="20"/>
        <w:szCs w:val="18"/>
      </w:rPr>
      <w:t xml:space="preserve">Wednesday, </w:t>
    </w:r>
    <w:r w:rsidR="001A1E49">
      <w:rPr>
        <w:rFonts w:ascii="Georgia" w:eastAsia="Times New Roman" w:hAnsi="Georgia" w:cs="Times New Roman"/>
        <w:b/>
        <w:caps/>
        <w:sz w:val="20"/>
        <w:szCs w:val="18"/>
      </w:rPr>
      <w:t>August</w:t>
    </w:r>
    <w:r>
      <w:rPr>
        <w:rFonts w:ascii="Georgia" w:eastAsia="Times New Roman" w:hAnsi="Georgia" w:cs="Times New Roman"/>
        <w:b/>
        <w:caps/>
        <w:sz w:val="20"/>
        <w:szCs w:val="18"/>
      </w:rPr>
      <w:t xml:space="preserve"> </w:t>
    </w:r>
    <w:r w:rsidR="001A1E49">
      <w:rPr>
        <w:rFonts w:ascii="Georgia" w:eastAsia="Times New Roman" w:hAnsi="Georgia" w:cs="Times New Roman"/>
        <w:b/>
        <w:caps/>
        <w:sz w:val="20"/>
        <w:szCs w:val="18"/>
      </w:rPr>
      <w:t>17</w:t>
    </w:r>
    <w:r>
      <w:rPr>
        <w:rFonts w:ascii="Georgia" w:eastAsia="Times New Roman" w:hAnsi="Georgia" w:cs="Times New Roman"/>
        <w:b/>
        <w:caps/>
        <w:sz w:val="20"/>
        <w:szCs w:val="18"/>
      </w:rPr>
      <w:t>, 2021 – 10:00AM</w:t>
    </w:r>
  </w:p>
  <w:p w14:paraId="4D9DBD76" w14:textId="08FCBA6B" w:rsidR="004057FC" w:rsidRDefault="004057FC" w:rsidP="006065DC">
    <w:pPr>
      <w:pStyle w:val="PlainText"/>
      <w:jc w:val="center"/>
      <w:rPr>
        <w:rFonts w:ascii="Georgia" w:eastAsia="Times New Roman" w:hAnsi="Georgia" w:cs="Times New Roman"/>
        <w:b/>
        <w:caps/>
        <w:sz w:val="20"/>
        <w:szCs w:val="20"/>
      </w:rPr>
    </w:pPr>
    <w:r>
      <w:rPr>
        <w:rFonts w:ascii="Georgia" w:eastAsia="Times New Roman" w:hAnsi="Georgia" w:cs="Times New Roman"/>
        <w:b/>
        <w:caps/>
        <w:sz w:val="20"/>
        <w:szCs w:val="20"/>
      </w:rPr>
      <w:t>Virtual Board Meeting minutes</w:t>
    </w:r>
  </w:p>
  <w:p w14:paraId="62885936" w14:textId="77777777" w:rsidR="004057FC" w:rsidRPr="0056756C" w:rsidRDefault="004057FC" w:rsidP="006065DC">
    <w:pPr>
      <w:pStyle w:val="PlainText"/>
      <w:jc w:val="center"/>
      <w:rPr>
        <w:rFonts w:ascii="Georgia" w:eastAsia="Times New Roman" w:hAnsi="Georgia" w:cs="Times New Roman"/>
        <w:b/>
        <w: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87A"/>
    <w:multiLevelType w:val="hybridMultilevel"/>
    <w:tmpl w:val="08FC15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A63D0C"/>
    <w:multiLevelType w:val="hybridMultilevel"/>
    <w:tmpl w:val="A13ADD5A"/>
    <w:lvl w:ilvl="0" w:tplc="754AF9E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C5C61"/>
    <w:multiLevelType w:val="multilevel"/>
    <w:tmpl w:val="A1888F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581F81"/>
    <w:multiLevelType w:val="hybridMultilevel"/>
    <w:tmpl w:val="2BCC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E3780"/>
    <w:multiLevelType w:val="hybridMultilevel"/>
    <w:tmpl w:val="47F29460"/>
    <w:lvl w:ilvl="0" w:tplc="CC069E42">
      <w:start w:val="1"/>
      <w:numFmt w:val="upperRoman"/>
      <w:lvlText w:val="%1."/>
      <w:lvlJc w:val="right"/>
      <w:pPr>
        <w:ind w:left="900" w:hanging="360"/>
      </w:pPr>
      <w:rPr>
        <w:rFonts w:cs="Times New Roman"/>
        <w:b/>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 w15:restartNumberingAfterBreak="0">
    <w:nsid w:val="2E691E6E"/>
    <w:multiLevelType w:val="hybridMultilevel"/>
    <w:tmpl w:val="2556BDE8"/>
    <w:lvl w:ilvl="0" w:tplc="D42083A8">
      <w:start w:val="10"/>
      <w:numFmt w:val="upperRoman"/>
      <w:lvlText w:val="%1."/>
      <w:lvlJc w:val="right"/>
      <w:pPr>
        <w:ind w:left="90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E76A2"/>
    <w:multiLevelType w:val="hybridMultilevel"/>
    <w:tmpl w:val="D0B6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A624D"/>
    <w:multiLevelType w:val="hybridMultilevel"/>
    <w:tmpl w:val="EA2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0352F"/>
    <w:multiLevelType w:val="hybridMultilevel"/>
    <w:tmpl w:val="E74A9BE0"/>
    <w:lvl w:ilvl="0" w:tplc="291A3306">
      <w:numFmt w:val="bullet"/>
      <w:lvlText w:val=""/>
      <w:lvlJc w:val="left"/>
      <w:pPr>
        <w:ind w:left="990" w:hanging="72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A0437DB"/>
    <w:multiLevelType w:val="hybridMultilevel"/>
    <w:tmpl w:val="FCEEC5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A65496"/>
    <w:multiLevelType w:val="hybridMultilevel"/>
    <w:tmpl w:val="9BC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B40CE"/>
    <w:multiLevelType w:val="hybridMultilevel"/>
    <w:tmpl w:val="DD5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0"/>
  </w:num>
  <w:num w:numId="5">
    <w:abstractNumId w:val="8"/>
  </w:num>
  <w:num w:numId="6">
    <w:abstractNumId w:val="0"/>
  </w:num>
  <w:num w:numId="7">
    <w:abstractNumId w:val="3"/>
  </w:num>
  <w:num w:numId="8">
    <w:abstractNumId w:val="5"/>
  </w:num>
  <w:num w:numId="9">
    <w:abstractNumId w:val="9"/>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5D"/>
    <w:rsid w:val="000018C0"/>
    <w:rsid w:val="000018D7"/>
    <w:rsid w:val="000041EF"/>
    <w:rsid w:val="00005A69"/>
    <w:rsid w:val="000064A6"/>
    <w:rsid w:val="00007049"/>
    <w:rsid w:val="00007FFC"/>
    <w:rsid w:val="000113D2"/>
    <w:rsid w:val="00012B0D"/>
    <w:rsid w:val="00016587"/>
    <w:rsid w:val="00017715"/>
    <w:rsid w:val="00022ED2"/>
    <w:rsid w:val="0002715B"/>
    <w:rsid w:val="000274E4"/>
    <w:rsid w:val="0003237C"/>
    <w:rsid w:val="000329B9"/>
    <w:rsid w:val="000331C4"/>
    <w:rsid w:val="00033E73"/>
    <w:rsid w:val="000367AD"/>
    <w:rsid w:val="000368BA"/>
    <w:rsid w:val="00041A09"/>
    <w:rsid w:val="00043C8E"/>
    <w:rsid w:val="0004638C"/>
    <w:rsid w:val="00051F12"/>
    <w:rsid w:val="00053ACA"/>
    <w:rsid w:val="00056AAB"/>
    <w:rsid w:val="00057314"/>
    <w:rsid w:val="00060C3C"/>
    <w:rsid w:val="00061ADD"/>
    <w:rsid w:val="00062222"/>
    <w:rsid w:val="0006244B"/>
    <w:rsid w:val="000625BD"/>
    <w:rsid w:val="00063DC0"/>
    <w:rsid w:val="00065597"/>
    <w:rsid w:val="00070294"/>
    <w:rsid w:val="00071252"/>
    <w:rsid w:val="000718A9"/>
    <w:rsid w:val="00071ACE"/>
    <w:rsid w:val="00072C93"/>
    <w:rsid w:val="0007397E"/>
    <w:rsid w:val="00075A7F"/>
    <w:rsid w:val="00076868"/>
    <w:rsid w:val="00077272"/>
    <w:rsid w:val="00082118"/>
    <w:rsid w:val="00082518"/>
    <w:rsid w:val="00084111"/>
    <w:rsid w:val="00084463"/>
    <w:rsid w:val="00085833"/>
    <w:rsid w:val="00086B7A"/>
    <w:rsid w:val="000911CC"/>
    <w:rsid w:val="00091400"/>
    <w:rsid w:val="00093925"/>
    <w:rsid w:val="00095728"/>
    <w:rsid w:val="00096EA2"/>
    <w:rsid w:val="000A20CE"/>
    <w:rsid w:val="000A2689"/>
    <w:rsid w:val="000A59C0"/>
    <w:rsid w:val="000B00DF"/>
    <w:rsid w:val="000B0E53"/>
    <w:rsid w:val="000B1614"/>
    <w:rsid w:val="000B1845"/>
    <w:rsid w:val="000B6CB7"/>
    <w:rsid w:val="000C06F6"/>
    <w:rsid w:val="000C4B29"/>
    <w:rsid w:val="000C75D1"/>
    <w:rsid w:val="000D0CB6"/>
    <w:rsid w:val="000D19D6"/>
    <w:rsid w:val="000D494F"/>
    <w:rsid w:val="000D5514"/>
    <w:rsid w:val="000D649F"/>
    <w:rsid w:val="000E1A4F"/>
    <w:rsid w:val="000E1AFC"/>
    <w:rsid w:val="000E689E"/>
    <w:rsid w:val="000E6FF1"/>
    <w:rsid w:val="000F3C7B"/>
    <w:rsid w:val="0010059F"/>
    <w:rsid w:val="00100FB6"/>
    <w:rsid w:val="001017A3"/>
    <w:rsid w:val="00103013"/>
    <w:rsid w:val="00104481"/>
    <w:rsid w:val="00104E54"/>
    <w:rsid w:val="00105CE5"/>
    <w:rsid w:val="00107F4F"/>
    <w:rsid w:val="00111D04"/>
    <w:rsid w:val="0011303D"/>
    <w:rsid w:val="00120CF2"/>
    <w:rsid w:val="00121325"/>
    <w:rsid w:val="00131DDF"/>
    <w:rsid w:val="00133FCA"/>
    <w:rsid w:val="00134031"/>
    <w:rsid w:val="00141B32"/>
    <w:rsid w:val="00143CB5"/>
    <w:rsid w:val="00143D93"/>
    <w:rsid w:val="001470B4"/>
    <w:rsid w:val="00150009"/>
    <w:rsid w:val="001511CA"/>
    <w:rsid w:val="00153A60"/>
    <w:rsid w:val="00153E8B"/>
    <w:rsid w:val="0015419E"/>
    <w:rsid w:val="001571B6"/>
    <w:rsid w:val="0016085D"/>
    <w:rsid w:val="00160A7B"/>
    <w:rsid w:val="00166A4D"/>
    <w:rsid w:val="001672EB"/>
    <w:rsid w:val="0017129F"/>
    <w:rsid w:val="001717B3"/>
    <w:rsid w:val="001727F8"/>
    <w:rsid w:val="00172E79"/>
    <w:rsid w:val="00173065"/>
    <w:rsid w:val="001746D8"/>
    <w:rsid w:val="00176020"/>
    <w:rsid w:val="00181B05"/>
    <w:rsid w:val="0018472F"/>
    <w:rsid w:val="00187225"/>
    <w:rsid w:val="00187C3C"/>
    <w:rsid w:val="00190DFF"/>
    <w:rsid w:val="00192860"/>
    <w:rsid w:val="00192D94"/>
    <w:rsid w:val="001937FF"/>
    <w:rsid w:val="00195B42"/>
    <w:rsid w:val="00197E84"/>
    <w:rsid w:val="001A1E49"/>
    <w:rsid w:val="001A1EA0"/>
    <w:rsid w:val="001A37D7"/>
    <w:rsid w:val="001A58DF"/>
    <w:rsid w:val="001A6471"/>
    <w:rsid w:val="001B38C7"/>
    <w:rsid w:val="001B55CC"/>
    <w:rsid w:val="001B633F"/>
    <w:rsid w:val="001C1130"/>
    <w:rsid w:val="001C23DA"/>
    <w:rsid w:val="001C69F6"/>
    <w:rsid w:val="001D1806"/>
    <w:rsid w:val="001D29EF"/>
    <w:rsid w:val="001D3949"/>
    <w:rsid w:val="001E05B0"/>
    <w:rsid w:val="001E284A"/>
    <w:rsid w:val="001E3323"/>
    <w:rsid w:val="001E3537"/>
    <w:rsid w:val="001E3A8B"/>
    <w:rsid w:val="001E4053"/>
    <w:rsid w:val="001E689A"/>
    <w:rsid w:val="001E68B6"/>
    <w:rsid w:val="001E6D02"/>
    <w:rsid w:val="001E7B6A"/>
    <w:rsid w:val="001F20A5"/>
    <w:rsid w:val="001F727E"/>
    <w:rsid w:val="001F7517"/>
    <w:rsid w:val="001F7661"/>
    <w:rsid w:val="00200467"/>
    <w:rsid w:val="0020359B"/>
    <w:rsid w:val="00204563"/>
    <w:rsid w:val="0020509F"/>
    <w:rsid w:val="002053C6"/>
    <w:rsid w:val="0020725D"/>
    <w:rsid w:val="00207924"/>
    <w:rsid w:val="00212356"/>
    <w:rsid w:val="00215917"/>
    <w:rsid w:val="00223D64"/>
    <w:rsid w:val="00232454"/>
    <w:rsid w:val="00233330"/>
    <w:rsid w:val="002347F5"/>
    <w:rsid w:val="0023541B"/>
    <w:rsid w:val="002354EE"/>
    <w:rsid w:val="00236918"/>
    <w:rsid w:val="00236AFE"/>
    <w:rsid w:val="00237FCA"/>
    <w:rsid w:val="00242246"/>
    <w:rsid w:val="00242737"/>
    <w:rsid w:val="00242B53"/>
    <w:rsid w:val="00244261"/>
    <w:rsid w:val="002448AD"/>
    <w:rsid w:val="00245E12"/>
    <w:rsid w:val="002523E9"/>
    <w:rsid w:val="0025644F"/>
    <w:rsid w:val="00262DB8"/>
    <w:rsid w:val="002631BD"/>
    <w:rsid w:val="0026493F"/>
    <w:rsid w:val="00275CE5"/>
    <w:rsid w:val="00281107"/>
    <w:rsid w:val="002814CE"/>
    <w:rsid w:val="00281A24"/>
    <w:rsid w:val="002826CB"/>
    <w:rsid w:val="002832C6"/>
    <w:rsid w:val="00283A54"/>
    <w:rsid w:val="00284643"/>
    <w:rsid w:val="0028544B"/>
    <w:rsid w:val="00286B13"/>
    <w:rsid w:val="00286E2D"/>
    <w:rsid w:val="00287A2C"/>
    <w:rsid w:val="00287B07"/>
    <w:rsid w:val="00290C33"/>
    <w:rsid w:val="002A04D9"/>
    <w:rsid w:val="002A05F9"/>
    <w:rsid w:val="002A4F37"/>
    <w:rsid w:val="002A5003"/>
    <w:rsid w:val="002A64D5"/>
    <w:rsid w:val="002A6C23"/>
    <w:rsid w:val="002A71A9"/>
    <w:rsid w:val="002A7851"/>
    <w:rsid w:val="002A7C37"/>
    <w:rsid w:val="002A7FE0"/>
    <w:rsid w:val="002B0843"/>
    <w:rsid w:val="002B14BB"/>
    <w:rsid w:val="002B2D50"/>
    <w:rsid w:val="002B70CB"/>
    <w:rsid w:val="002C0D94"/>
    <w:rsid w:val="002C327E"/>
    <w:rsid w:val="002C4537"/>
    <w:rsid w:val="002C53EA"/>
    <w:rsid w:val="002C7A95"/>
    <w:rsid w:val="002D0034"/>
    <w:rsid w:val="002D1C4E"/>
    <w:rsid w:val="002D25D5"/>
    <w:rsid w:val="002D43BD"/>
    <w:rsid w:val="002D6A90"/>
    <w:rsid w:val="002D6BAB"/>
    <w:rsid w:val="002E1628"/>
    <w:rsid w:val="002E384E"/>
    <w:rsid w:val="002E5CEB"/>
    <w:rsid w:val="002F2B2F"/>
    <w:rsid w:val="00300364"/>
    <w:rsid w:val="00300626"/>
    <w:rsid w:val="003014C3"/>
    <w:rsid w:val="00302C6F"/>
    <w:rsid w:val="00303FF0"/>
    <w:rsid w:val="00305419"/>
    <w:rsid w:val="00305766"/>
    <w:rsid w:val="0030604A"/>
    <w:rsid w:val="00310447"/>
    <w:rsid w:val="00310AE2"/>
    <w:rsid w:val="00313D49"/>
    <w:rsid w:val="003152F9"/>
    <w:rsid w:val="0032147A"/>
    <w:rsid w:val="00323714"/>
    <w:rsid w:val="00324A6E"/>
    <w:rsid w:val="00330B6B"/>
    <w:rsid w:val="00332BC4"/>
    <w:rsid w:val="0033349E"/>
    <w:rsid w:val="00333906"/>
    <w:rsid w:val="00337996"/>
    <w:rsid w:val="00342153"/>
    <w:rsid w:val="00342543"/>
    <w:rsid w:val="00342585"/>
    <w:rsid w:val="0034794C"/>
    <w:rsid w:val="00352657"/>
    <w:rsid w:val="00357E4B"/>
    <w:rsid w:val="00357F91"/>
    <w:rsid w:val="00360907"/>
    <w:rsid w:val="003673DC"/>
    <w:rsid w:val="003704A8"/>
    <w:rsid w:val="00370C8E"/>
    <w:rsid w:val="00372605"/>
    <w:rsid w:val="00373A0A"/>
    <w:rsid w:val="00374558"/>
    <w:rsid w:val="00375828"/>
    <w:rsid w:val="00375CA2"/>
    <w:rsid w:val="00376421"/>
    <w:rsid w:val="00376DDB"/>
    <w:rsid w:val="003775B2"/>
    <w:rsid w:val="00382535"/>
    <w:rsid w:val="00383256"/>
    <w:rsid w:val="00387637"/>
    <w:rsid w:val="00390682"/>
    <w:rsid w:val="00391F16"/>
    <w:rsid w:val="003930C6"/>
    <w:rsid w:val="00393D72"/>
    <w:rsid w:val="003948A6"/>
    <w:rsid w:val="00395AD8"/>
    <w:rsid w:val="003A0D1B"/>
    <w:rsid w:val="003A1650"/>
    <w:rsid w:val="003A4D6D"/>
    <w:rsid w:val="003A5D92"/>
    <w:rsid w:val="003A6382"/>
    <w:rsid w:val="003B0656"/>
    <w:rsid w:val="003B2B76"/>
    <w:rsid w:val="003B4CC1"/>
    <w:rsid w:val="003C073E"/>
    <w:rsid w:val="003C13E2"/>
    <w:rsid w:val="003C1B68"/>
    <w:rsid w:val="003C35FD"/>
    <w:rsid w:val="003D3D97"/>
    <w:rsid w:val="003D3E64"/>
    <w:rsid w:val="003D5915"/>
    <w:rsid w:val="003D76AC"/>
    <w:rsid w:val="003E5073"/>
    <w:rsid w:val="003F1821"/>
    <w:rsid w:val="003F19AD"/>
    <w:rsid w:val="003F1B6E"/>
    <w:rsid w:val="003F2183"/>
    <w:rsid w:val="003F235A"/>
    <w:rsid w:val="003F3556"/>
    <w:rsid w:val="003F4183"/>
    <w:rsid w:val="003F4D12"/>
    <w:rsid w:val="003F55D9"/>
    <w:rsid w:val="003F5E64"/>
    <w:rsid w:val="004057FC"/>
    <w:rsid w:val="00407D26"/>
    <w:rsid w:val="00412508"/>
    <w:rsid w:val="004131A7"/>
    <w:rsid w:val="00413B51"/>
    <w:rsid w:val="004158FC"/>
    <w:rsid w:val="00416525"/>
    <w:rsid w:val="0041743B"/>
    <w:rsid w:val="00417617"/>
    <w:rsid w:val="00421128"/>
    <w:rsid w:val="00423905"/>
    <w:rsid w:val="00423C8F"/>
    <w:rsid w:val="004258CE"/>
    <w:rsid w:val="00425C82"/>
    <w:rsid w:val="00427A9B"/>
    <w:rsid w:val="004310D5"/>
    <w:rsid w:val="00432A4D"/>
    <w:rsid w:val="00436D94"/>
    <w:rsid w:val="00437F88"/>
    <w:rsid w:val="004419EF"/>
    <w:rsid w:val="004434F7"/>
    <w:rsid w:val="00444414"/>
    <w:rsid w:val="0044793D"/>
    <w:rsid w:val="00451552"/>
    <w:rsid w:val="00452456"/>
    <w:rsid w:val="00454378"/>
    <w:rsid w:val="00455A0A"/>
    <w:rsid w:val="004561F5"/>
    <w:rsid w:val="004601CB"/>
    <w:rsid w:val="00462F70"/>
    <w:rsid w:val="0046314D"/>
    <w:rsid w:val="00463D6A"/>
    <w:rsid w:val="00466B39"/>
    <w:rsid w:val="00466C67"/>
    <w:rsid w:val="00471A7A"/>
    <w:rsid w:val="004742EC"/>
    <w:rsid w:val="0047484C"/>
    <w:rsid w:val="00477A48"/>
    <w:rsid w:val="004805EB"/>
    <w:rsid w:val="004807F2"/>
    <w:rsid w:val="00482E1E"/>
    <w:rsid w:val="00483385"/>
    <w:rsid w:val="00484E9C"/>
    <w:rsid w:val="00486E11"/>
    <w:rsid w:val="00490053"/>
    <w:rsid w:val="00492E5B"/>
    <w:rsid w:val="00492FA3"/>
    <w:rsid w:val="004937D3"/>
    <w:rsid w:val="00494FAD"/>
    <w:rsid w:val="004A00B8"/>
    <w:rsid w:val="004A0535"/>
    <w:rsid w:val="004A3071"/>
    <w:rsid w:val="004A4571"/>
    <w:rsid w:val="004A45C3"/>
    <w:rsid w:val="004A50C2"/>
    <w:rsid w:val="004A5AAD"/>
    <w:rsid w:val="004A5B3A"/>
    <w:rsid w:val="004B0E5C"/>
    <w:rsid w:val="004B4743"/>
    <w:rsid w:val="004B4F34"/>
    <w:rsid w:val="004B64B7"/>
    <w:rsid w:val="004B72B7"/>
    <w:rsid w:val="004C11F4"/>
    <w:rsid w:val="004C2171"/>
    <w:rsid w:val="004C2885"/>
    <w:rsid w:val="004C4C92"/>
    <w:rsid w:val="004C6C12"/>
    <w:rsid w:val="004C7C49"/>
    <w:rsid w:val="004D0D8F"/>
    <w:rsid w:val="004D0EA1"/>
    <w:rsid w:val="004D2B20"/>
    <w:rsid w:val="004D3719"/>
    <w:rsid w:val="004D3F9E"/>
    <w:rsid w:val="004D6085"/>
    <w:rsid w:val="004D65F5"/>
    <w:rsid w:val="004E0F1F"/>
    <w:rsid w:val="004E3193"/>
    <w:rsid w:val="004E3D96"/>
    <w:rsid w:val="004E3F57"/>
    <w:rsid w:val="004E6245"/>
    <w:rsid w:val="004E65DA"/>
    <w:rsid w:val="004F016A"/>
    <w:rsid w:val="004F3857"/>
    <w:rsid w:val="004F691A"/>
    <w:rsid w:val="004F7A64"/>
    <w:rsid w:val="004F7B29"/>
    <w:rsid w:val="00503A73"/>
    <w:rsid w:val="005073BF"/>
    <w:rsid w:val="00507F4A"/>
    <w:rsid w:val="00512B8D"/>
    <w:rsid w:val="00514A3C"/>
    <w:rsid w:val="00514EA9"/>
    <w:rsid w:val="005168FE"/>
    <w:rsid w:val="005260D0"/>
    <w:rsid w:val="00526B73"/>
    <w:rsid w:val="00527B22"/>
    <w:rsid w:val="005301AF"/>
    <w:rsid w:val="005320BC"/>
    <w:rsid w:val="00532E36"/>
    <w:rsid w:val="00537B37"/>
    <w:rsid w:val="005408EB"/>
    <w:rsid w:val="0054500E"/>
    <w:rsid w:val="00546CBE"/>
    <w:rsid w:val="00547FA2"/>
    <w:rsid w:val="005506A8"/>
    <w:rsid w:val="00553D30"/>
    <w:rsid w:val="00555BFD"/>
    <w:rsid w:val="00556B4D"/>
    <w:rsid w:val="00557444"/>
    <w:rsid w:val="00562E52"/>
    <w:rsid w:val="00565DDB"/>
    <w:rsid w:val="005665D6"/>
    <w:rsid w:val="0056756C"/>
    <w:rsid w:val="005725FB"/>
    <w:rsid w:val="00573B77"/>
    <w:rsid w:val="005740C1"/>
    <w:rsid w:val="0057465D"/>
    <w:rsid w:val="005773D4"/>
    <w:rsid w:val="00582432"/>
    <w:rsid w:val="00584C20"/>
    <w:rsid w:val="00587D93"/>
    <w:rsid w:val="005906BD"/>
    <w:rsid w:val="00591862"/>
    <w:rsid w:val="00592FA4"/>
    <w:rsid w:val="00593C9A"/>
    <w:rsid w:val="005945E6"/>
    <w:rsid w:val="00594A43"/>
    <w:rsid w:val="005A0DC6"/>
    <w:rsid w:val="005A6823"/>
    <w:rsid w:val="005A778B"/>
    <w:rsid w:val="005B2824"/>
    <w:rsid w:val="005C1B69"/>
    <w:rsid w:val="005C1FB9"/>
    <w:rsid w:val="005D06DD"/>
    <w:rsid w:val="005D32EF"/>
    <w:rsid w:val="005D4F54"/>
    <w:rsid w:val="005D5287"/>
    <w:rsid w:val="005E02DE"/>
    <w:rsid w:val="005E0398"/>
    <w:rsid w:val="005E296C"/>
    <w:rsid w:val="005E2CF9"/>
    <w:rsid w:val="005E3882"/>
    <w:rsid w:val="005E4579"/>
    <w:rsid w:val="005E4DD5"/>
    <w:rsid w:val="005E5A9F"/>
    <w:rsid w:val="005F32C4"/>
    <w:rsid w:val="005F4DFD"/>
    <w:rsid w:val="00600019"/>
    <w:rsid w:val="00603707"/>
    <w:rsid w:val="006052DD"/>
    <w:rsid w:val="00605487"/>
    <w:rsid w:val="006065DC"/>
    <w:rsid w:val="006079DD"/>
    <w:rsid w:val="00607A52"/>
    <w:rsid w:val="00614D09"/>
    <w:rsid w:val="00615FD0"/>
    <w:rsid w:val="00616EAF"/>
    <w:rsid w:val="00622076"/>
    <w:rsid w:val="00627AA9"/>
    <w:rsid w:val="00631C3B"/>
    <w:rsid w:val="00633199"/>
    <w:rsid w:val="00633353"/>
    <w:rsid w:val="006345C7"/>
    <w:rsid w:val="00635403"/>
    <w:rsid w:val="00643E7B"/>
    <w:rsid w:val="00650A63"/>
    <w:rsid w:val="006514D2"/>
    <w:rsid w:val="00651E35"/>
    <w:rsid w:val="006525C0"/>
    <w:rsid w:val="00656C1A"/>
    <w:rsid w:val="00657A54"/>
    <w:rsid w:val="00662DBD"/>
    <w:rsid w:val="006640E1"/>
    <w:rsid w:val="0066533F"/>
    <w:rsid w:val="00665383"/>
    <w:rsid w:val="00672DE9"/>
    <w:rsid w:val="00676233"/>
    <w:rsid w:val="006806BF"/>
    <w:rsid w:val="006826E6"/>
    <w:rsid w:val="00684C20"/>
    <w:rsid w:val="00686839"/>
    <w:rsid w:val="00686A78"/>
    <w:rsid w:val="00686F4B"/>
    <w:rsid w:val="006925F1"/>
    <w:rsid w:val="0069416A"/>
    <w:rsid w:val="00695786"/>
    <w:rsid w:val="00695C47"/>
    <w:rsid w:val="00697136"/>
    <w:rsid w:val="006A0A54"/>
    <w:rsid w:val="006A0D56"/>
    <w:rsid w:val="006A3757"/>
    <w:rsid w:val="006A3879"/>
    <w:rsid w:val="006A4DCA"/>
    <w:rsid w:val="006A5DBB"/>
    <w:rsid w:val="006A6C1E"/>
    <w:rsid w:val="006A71BC"/>
    <w:rsid w:val="006A7200"/>
    <w:rsid w:val="006B10A2"/>
    <w:rsid w:val="006B4213"/>
    <w:rsid w:val="006B560C"/>
    <w:rsid w:val="006C1D57"/>
    <w:rsid w:val="006C3110"/>
    <w:rsid w:val="006D004F"/>
    <w:rsid w:val="006D0097"/>
    <w:rsid w:val="006D07F3"/>
    <w:rsid w:val="006D4BA1"/>
    <w:rsid w:val="006D63A9"/>
    <w:rsid w:val="006E071E"/>
    <w:rsid w:val="006E0F78"/>
    <w:rsid w:val="006E27E5"/>
    <w:rsid w:val="006E35C2"/>
    <w:rsid w:val="006E3A7F"/>
    <w:rsid w:val="006E4DEA"/>
    <w:rsid w:val="006E578C"/>
    <w:rsid w:val="006E588D"/>
    <w:rsid w:val="006E7787"/>
    <w:rsid w:val="006F132D"/>
    <w:rsid w:val="006F1699"/>
    <w:rsid w:val="006F1909"/>
    <w:rsid w:val="006F1A72"/>
    <w:rsid w:val="006F5791"/>
    <w:rsid w:val="006F584C"/>
    <w:rsid w:val="006F6761"/>
    <w:rsid w:val="0070181A"/>
    <w:rsid w:val="00702144"/>
    <w:rsid w:val="00705A1D"/>
    <w:rsid w:val="00710EB6"/>
    <w:rsid w:val="00713295"/>
    <w:rsid w:val="007144BE"/>
    <w:rsid w:val="00714759"/>
    <w:rsid w:val="00716CB1"/>
    <w:rsid w:val="00720439"/>
    <w:rsid w:val="00720F68"/>
    <w:rsid w:val="00721518"/>
    <w:rsid w:val="007217BC"/>
    <w:rsid w:val="0072353A"/>
    <w:rsid w:val="00726235"/>
    <w:rsid w:val="00726F65"/>
    <w:rsid w:val="00726F9B"/>
    <w:rsid w:val="00727294"/>
    <w:rsid w:val="00727D96"/>
    <w:rsid w:val="00730224"/>
    <w:rsid w:val="00732764"/>
    <w:rsid w:val="0073350C"/>
    <w:rsid w:val="00735094"/>
    <w:rsid w:val="00735811"/>
    <w:rsid w:val="0073717A"/>
    <w:rsid w:val="007413F3"/>
    <w:rsid w:val="00741B92"/>
    <w:rsid w:val="00741EB4"/>
    <w:rsid w:val="0074491B"/>
    <w:rsid w:val="00745166"/>
    <w:rsid w:val="00745AB4"/>
    <w:rsid w:val="007501D3"/>
    <w:rsid w:val="00750936"/>
    <w:rsid w:val="007533E2"/>
    <w:rsid w:val="00754780"/>
    <w:rsid w:val="00755546"/>
    <w:rsid w:val="00757F8B"/>
    <w:rsid w:val="0076435B"/>
    <w:rsid w:val="007656FA"/>
    <w:rsid w:val="00767A12"/>
    <w:rsid w:val="00770239"/>
    <w:rsid w:val="0077090C"/>
    <w:rsid w:val="00772878"/>
    <w:rsid w:val="0077305F"/>
    <w:rsid w:val="007752AD"/>
    <w:rsid w:val="00775E04"/>
    <w:rsid w:val="00776375"/>
    <w:rsid w:val="007769FC"/>
    <w:rsid w:val="00777B3C"/>
    <w:rsid w:val="00777EEB"/>
    <w:rsid w:val="00781BC9"/>
    <w:rsid w:val="00782A26"/>
    <w:rsid w:val="007833DE"/>
    <w:rsid w:val="0078494C"/>
    <w:rsid w:val="007858F1"/>
    <w:rsid w:val="0078654F"/>
    <w:rsid w:val="0078673E"/>
    <w:rsid w:val="00787B04"/>
    <w:rsid w:val="00792120"/>
    <w:rsid w:val="00793500"/>
    <w:rsid w:val="00794327"/>
    <w:rsid w:val="00794FEE"/>
    <w:rsid w:val="007952EB"/>
    <w:rsid w:val="007965B5"/>
    <w:rsid w:val="00796653"/>
    <w:rsid w:val="00797A69"/>
    <w:rsid w:val="007A0351"/>
    <w:rsid w:val="007A0E49"/>
    <w:rsid w:val="007A28E2"/>
    <w:rsid w:val="007A4CC1"/>
    <w:rsid w:val="007A4FE9"/>
    <w:rsid w:val="007A5CF3"/>
    <w:rsid w:val="007A5D3B"/>
    <w:rsid w:val="007A63DE"/>
    <w:rsid w:val="007B223A"/>
    <w:rsid w:val="007B23EF"/>
    <w:rsid w:val="007B2CED"/>
    <w:rsid w:val="007B32C9"/>
    <w:rsid w:val="007B4AC7"/>
    <w:rsid w:val="007D1D77"/>
    <w:rsid w:val="007D3DBB"/>
    <w:rsid w:val="007D5CB8"/>
    <w:rsid w:val="007D6001"/>
    <w:rsid w:val="007D604F"/>
    <w:rsid w:val="007E2EB1"/>
    <w:rsid w:val="007E3591"/>
    <w:rsid w:val="007F2660"/>
    <w:rsid w:val="007F3120"/>
    <w:rsid w:val="007F3DC5"/>
    <w:rsid w:val="007F3EE0"/>
    <w:rsid w:val="007F428A"/>
    <w:rsid w:val="0080009C"/>
    <w:rsid w:val="008010E6"/>
    <w:rsid w:val="00803553"/>
    <w:rsid w:val="00810E63"/>
    <w:rsid w:val="008121A1"/>
    <w:rsid w:val="008131F7"/>
    <w:rsid w:val="00813B2B"/>
    <w:rsid w:val="008159A6"/>
    <w:rsid w:val="00815B8E"/>
    <w:rsid w:val="00820183"/>
    <w:rsid w:val="00821EE9"/>
    <w:rsid w:val="008224F4"/>
    <w:rsid w:val="00822879"/>
    <w:rsid w:val="00822D08"/>
    <w:rsid w:val="008246F2"/>
    <w:rsid w:val="00824A29"/>
    <w:rsid w:val="008264BB"/>
    <w:rsid w:val="00831334"/>
    <w:rsid w:val="00831465"/>
    <w:rsid w:val="008328BC"/>
    <w:rsid w:val="00835137"/>
    <w:rsid w:val="00860040"/>
    <w:rsid w:val="0086106E"/>
    <w:rsid w:val="0086232E"/>
    <w:rsid w:val="008640E4"/>
    <w:rsid w:val="008710E9"/>
    <w:rsid w:val="00871B4F"/>
    <w:rsid w:val="0087285D"/>
    <w:rsid w:val="00873FC2"/>
    <w:rsid w:val="00875D15"/>
    <w:rsid w:val="0087627E"/>
    <w:rsid w:val="00880F81"/>
    <w:rsid w:val="008838EB"/>
    <w:rsid w:val="00884FF5"/>
    <w:rsid w:val="0088535F"/>
    <w:rsid w:val="008856C3"/>
    <w:rsid w:val="00885C06"/>
    <w:rsid w:val="00885DB1"/>
    <w:rsid w:val="00885FB1"/>
    <w:rsid w:val="0089282A"/>
    <w:rsid w:val="00892AAF"/>
    <w:rsid w:val="0089637D"/>
    <w:rsid w:val="008972C7"/>
    <w:rsid w:val="008A0DA7"/>
    <w:rsid w:val="008A188A"/>
    <w:rsid w:val="008A32A9"/>
    <w:rsid w:val="008A3BFD"/>
    <w:rsid w:val="008A6329"/>
    <w:rsid w:val="008B116C"/>
    <w:rsid w:val="008B5965"/>
    <w:rsid w:val="008B598F"/>
    <w:rsid w:val="008B5E57"/>
    <w:rsid w:val="008B5EFB"/>
    <w:rsid w:val="008B715D"/>
    <w:rsid w:val="008C0A23"/>
    <w:rsid w:val="008C314E"/>
    <w:rsid w:val="008C3509"/>
    <w:rsid w:val="008C3EB4"/>
    <w:rsid w:val="008C6BB7"/>
    <w:rsid w:val="008D02D9"/>
    <w:rsid w:val="008D1308"/>
    <w:rsid w:val="008D24A2"/>
    <w:rsid w:val="008D3CB0"/>
    <w:rsid w:val="008D41A0"/>
    <w:rsid w:val="008D59AB"/>
    <w:rsid w:val="008D6865"/>
    <w:rsid w:val="008D7A9C"/>
    <w:rsid w:val="008D7F8D"/>
    <w:rsid w:val="008E0333"/>
    <w:rsid w:val="008E0E0D"/>
    <w:rsid w:val="008E32F5"/>
    <w:rsid w:val="008E37FB"/>
    <w:rsid w:val="008F316D"/>
    <w:rsid w:val="008F3342"/>
    <w:rsid w:val="008F5BDB"/>
    <w:rsid w:val="008F5C59"/>
    <w:rsid w:val="008F6D46"/>
    <w:rsid w:val="008F744C"/>
    <w:rsid w:val="008F7A6A"/>
    <w:rsid w:val="008F7DC4"/>
    <w:rsid w:val="00900653"/>
    <w:rsid w:val="00901386"/>
    <w:rsid w:val="00902205"/>
    <w:rsid w:val="009030B2"/>
    <w:rsid w:val="00903170"/>
    <w:rsid w:val="00904304"/>
    <w:rsid w:val="00905DBB"/>
    <w:rsid w:val="00906C4B"/>
    <w:rsid w:val="00911B1B"/>
    <w:rsid w:val="00911D21"/>
    <w:rsid w:val="009121E5"/>
    <w:rsid w:val="00913914"/>
    <w:rsid w:val="00913A9F"/>
    <w:rsid w:val="0091776A"/>
    <w:rsid w:val="00921630"/>
    <w:rsid w:val="00921884"/>
    <w:rsid w:val="009312B3"/>
    <w:rsid w:val="009325C8"/>
    <w:rsid w:val="00933B7D"/>
    <w:rsid w:val="00936901"/>
    <w:rsid w:val="009375E5"/>
    <w:rsid w:val="009423DF"/>
    <w:rsid w:val="00944379"/>
    <w:rsid w:val="00946BFD"/>
    <w:rsid w:val="00950295"/>
    <w:rsid w:val="00950EC1"/>
    <w:rsid w:val="00954B86"/>
    <w:rsid w:val="009576EE"/>
    <w:rsid w:val="00960E0C"/>
    <w:rsid w:val="0096223E"/>
    <w:rsid w:val="00965B2C"/>
    <w:rsid w:val="0096758E"/>
    <w:rsid w:val="00970241"/>
    <w:rsid w:val="0097316A"/>
    <w:rsid w:val="009736C5"/>
    <w:rsid w:val="00974103"/>
    <w:rsid w:val="00981187"/>
    <w:rsid w:val="00983410"/>
    <w:rsid w:val="00990E78"/>
    <w:rsid w:val="00991222"/>
    <w:rsid w:val="009954AF"/>
    <w:rsid w:val="00995CAF"/>
    <w:rsid w:val="009A052B"/>
    <w:rsid w:val="009A4B11"/>
    <w:rsid w:val="009A76F0"/>
    <w:rsid w:val="009B1546"/>
    <w:rsid w:val="009B1D64"/>
    <w:rsid w:val="009B3931"/>
    <w:rsid w:val="009B4E7C"/>
    <w:rsid w:val="009B6F8C"/>
    <w:rsid w:val="009B72CA"/>
    <w:rsid w:val="009C14FF"/>
    <w:rsid w:val="009C395D"/>
    <w:rsid w:val="009C4314"/>
    <w:rsid w:val="009C460F"/>
    <w:rsid w:val="009C46B3"/>
    <w:rsid w:val="009C5724"/>
    <w:rsid w:val="009C5A41"/>
    <w:rsid w:val="009C6CD4"/>
    <w:rsid w:val="009D2100"/>
    <w:rsid w:val="009D2975"/>
    <w:rsid w:val="009D6CD1"/>
    <w:rsid w:val="009E0CE4"/>
    <w:rsid w:val="009E195D"/>
    <w:rsid w:val="009E6699"/>
    <w:rsid w:val="009F07E4"/>
    <w:rsid w:val="009F15C4"/>
    <w:rsid w:val="009F73F7"/>
    <w:rsid w:val="00A00FCD"/>
    <w:rsid w:val="00A0280C"/>
    <w:rsid w:val="00A02C82"/>
    <w:rsid w:val="00A058FB"/>
    <w:rsid w:val="00A0627B"/>
    <w:rsid w:val="00A11A21"/>
    <w:rsid w:val="00A12AF8"/>
    <w:rsid w:val="00A13924"/>
    <w:rsid w:val="00A144AB"/>
    <w:rsid w:val="00A15F21"/>
    <w:rsid w:val="00A167D6"/>
    <w:rsid w:val="00A22383"/>
    <w:rsid w:val="00A22A29"/>
    <w:rsid w:val="00A23DED"/>
    <w:rsid w:val="00A25A8E"/>
    <w:rsid w:val="00A265E1"/>
    <w:rsid w:val="00A27C28"/>
    <w:rsid w:val="00A30F9F"/>
    <w:rsid w:val="00A34535"/>
    <w:rsid w:val="00A46D03"/>
    <w:rsid w:val="00A47ACA"/>
    <w:rsid w:val="00A505F0"/>
    <w:rsid w:val="00A50AF6"/>
    <w:rsid w:val="00A52B5C"/>
    <w:rsid w:val="00A536D9"/>
    <w:rsid w:val="00A538EB"/>
    <w:rsid w:val="00A5403A"/>
    <w:rsid w:val="00A558B0"/>
    <w:rsid w:val="00A570C7"/>
    <w:rsid w:val="00A57727"/>
    <w:rsid w:val="00A61CCF"/>
    <w:rsid w:val="00A6210C"/>
    <w:rsid w:val="00A64D36"/>
    <w:rsid w:val="00A64DEF"/>
    <w:rsid w:val="00A66CDB"/>
    <w:rsid w:val="00A67077"/>
    <w:rsid w:val="00A71BBC"/>
    <w:rsid w:val="00A73400"/>
    <w:rsid w:val="00A73488"/>
    <w:rsid w:val="00A7542A"/>
    <w:rsid w:val="00A759CC"/>
    <w:rsid w:val="00A77523"/>
    <w:rsid w:val="00A77C19"/>
    <w:rsid w:val="00A80174"/>
    <w:rsid w:val="00A81468"/>
    <w:rsid w:val="00A82A0D"/>
    <w:rsid w:val="00A83439"/>
    <w:rsid w:val="00A83D50"/>
    <w:rsid w:val="00A855AA"/>
    <w:rsid w:val="00A86890"/>
    <w:rsid w:val="00A87DC2"/>
    <w:rsid w:val="00A9120E"/>
    <w:rsid w:val="00A91718"/>
    <w:rsid w:val="00A94A59"/>
    <w:rsid w:val="00A95644"/>
    <w:rsid w:val="00A97C35"/>
    <w:rsid w:val="00AA17E2"/>
    <w:rsid w:val="00AA3C2E"/>
    <w:rsid w:val="00AA4D92"/>
    <w:rsid w:val="00AC0C87"/>
    <w:rsid w:val="00AC0DA9"/>
    <w:rsid w:val="00AC2B47"/>
    <w:rsid w:val="00AC73EE"/>
    <w:rsid w:val="00AC7C7D"/>
    <w:rsid w:val="00AC7CC7"/>
    <w:rsid w:val="00AD718F"/>
    <w:rsid w:val="00AD7496"/>
    <w:rsid w:val="00AD7FDF"/>
    <w:rsid w:val="00AE0171"/>
    <w:rsid w:val="00AE2B22"/>
    <w:rsid w:val="00AE3144"/>
    <w:rsid w:val="00AE6B10"/>
    <w:rsid w:val="00AF1410"/>
    <w:rsid w:val="00AF2AB4"/>
    <w:rsid w:val="00AF58B6"/>
    <w:rsid w:val="00AF76E9"/>
    <w:rsid w:val="00AF7845"/>
    <w:rsid w:val="00AF7F48"/>
    <w:rsid w:val="00B006EF"/>
    <w:rsid w:val="00B0088E"/>
    <w:rsid w:val="00B07CE9"/>
    <w:rsid w:val="00B119A8"/>
    <w:rsid w:val="00B1349D"/>
    <w:rsid w:val="00B14BB0"/>
    <w:rsid w:val="00B158FC"/>
    <w:rsid w:val="00B22DD0"/>
    <w:rsid w:val="00B2368D"/>
    <w:rsid w:val="00B23DB6"/>
    <w:rsid w:val="00B24C9D"/>
    <w:rsid w:val="00B25D0F"/>
    <w:rsid w:val="00B276F4"/>
    <w:rsid w:val="00B27896"/>
    <w:rsid w:val="00B3487E"/>
    <w:rsid w:val="00B34E77"/>
    <w:rsid w:val="00B42F9C"/>
    <w:rsid w:val="00B441FB"/>
    <w:rsid w:val="00B442E0"/>
    <w:rsid w:val="00B46382"/>
    <w:rsid w:val="00B47F03"/>
    <w:rsid w:val="00B50AF5"/>
    <w:rsid w:val="00B5247A"/>
    <w:rsid w:val="00B53DEC"/>
    <w:rsid w:val="00B57608"/>
    <w:rsid w:val="00B57807"/>
    <w:rsid w:val="00B61BA8"/>
    <w:rsid w:val="00B6239A"/>
    <w:rsid w:val="00B635BE"/>
    <w:rsid w:val="00B656F0"/>
    <w:rsid w:val="00B65C20"/>
    <w:rsid w:val="00B67E2A"/>
    <w:rsid w:val="00B76765"/>
    <w:rsid w:val="00B7723D"/>
    <w:rsid w:val="00B80AD1"/>
    <w:rsid w:val="00B837AC"/>
    <w:rsid w:val="00B85457"/>
    <w:rsid w:val="00B85F91"/>
    <w:rsid w:val="00B86DAD"/>
    <w:rsid w:val="00B90533"/>
    <w:rsid w:val="00B92F88"/>
    <w:rsid w:val="00B9666C"/>
    <w:rsid w:val="00BA167F"/>
    <w:rsid w:val="00BA1CAC"/>
    <w:rsid w:val="00BA31C9"/>
    <w:rsid w:val="00BA3327"/>
    <w:rsid w:val="00BA3778"/>
    <w:rsid w:val="00BA711C"/>
    <w:rsid w:val="00BA779B"/>
    <w:rsid w:val="00BA7CE2"/>
    <w:rsid w:val="00BA7E53"/>
    <w:rsid w:val="00BB21BB"/>
    <w:rsid w:val="00BB4AD9"/>
    <w:rsid w:val="00BB4F7B"/>
    <w:rsid w:val="00BB772F"/>
    <w:rsid w:val="00BB7C88"/>
    <w:rsid w:val="00BC0CC2"/>
    <w:rsid w:val="00BC26BF"/>
    <w:rsid w:val="00BC550C"/>
    <w:rsid w:val="00BC5BA5"/>
    <w:rsid w:val="00BC6CB2"/>
    <w:rsid w:val="00BD085A"/>
    <w:rsid w:val="00BD28E3"/>
    <w:rsid w:val="00BD37A9"/>
    <w:rsid w:val="00BE2ABD"/>
    <w:rsid w:val="00BE36C3"/>
    <w:rsid w:val="00BE3AF4"/>
    <w:rsid w:val="00BE3C59"/>
    <w:rsid w:val="00BE44C0"/>
    <w:rsid w:val="00BE4663"/>
    <w:rsid w:val="00BE6D46"/>
    <w:rsid w:val="00BF06AE"/>
    <w:rsid w:val="00BF75AC"/>
    <w:rsid w:val="00BF7BE7"/>
    <w:rsid w:val="00C0195A"/>
    <w:rsid w:val="00C0347C"/>
    <w:rsid w:val="00C04CA6"/>
    <w:rsid w:val="00C05B8F"/>
    <w:rsid w:val="00C12860"/>
    <w:rsid w:val="00C132FE"/>
    <w:rsid w:val="00C146B8"/>
    <w:rsid w:val="00C20EA3"/>
    <w:rsid w:val="00C22B1B"/>
    <w:rsid w:val="00C24D01"/>
    <w:rsid w:val="00C27763"/>
    <w:rsid w:val="00C31E8D"/>
    <w:rsid w:val="00C3616A"/>
    <w:rsid w:val="00C37CB7"/>
    <w:rsid w:val="00C40FF7"/>
    <w:rsid w:val="00C41529"/>
    <w:rsid w:val="00C41872"/>
    <w:rsid w:val="00C41A39"/>
    <w:rsid w:val="00C4259A"/>
    <w:rsid w:val="00C470E9"/>
    <w:rsid w:val="00C47A96"/>
    <w:rsid w:val="00C507E0"/>
    <w:rsid w:val="00C539D5"/>
    <w:rsid w:val="00C53A8D"/>
    <w:rsid w:val="00C5633C"/>
    <w:rsid w:val="00C56741"/>
    <w:rsid w:val="00C572EE"/>
    <w:rsid w:val="00C57DDE"/>
    <w:rsid w:val="00C661D7"/>
    <w:rsid w:val="00C66D36"/>
    <w:rsid w:val="00C670BD"/>
    <w:rsid w:val="00C6724B"/>
    <w:rsid w:val="00C676CB"/>
    <w:rsid w:val="00C710C4"/>
    <w:rsid w:val="00C7436A"/>
    <w:rsid w:val="00C809E6"/>
    <w:rsid w:val="00C83DE0"/>
    <w:rsid w:val="00C85622"/>
    <w:rsid w:val="00C85CDD"/>
    <w:rsid w:val="00C93C8E"/>
    <w:rsid w:val="00C95359"/>
    <w:rsid w:val="00C95685"/>
    <w:rsid w:val="00C95E8D"/>
    <w:rsid w:val="00C973BA"/>
    <w:rsid w:val="00CA1F1A"/>
    <w:rsid w:val="00CA6693"/>
    <w:rsid w:val="00CA7683"/>
    <w:rsid w:val="00CB2157"/>
    <w:rsid w:val="00CB5BD8"/>
    <w:rsid w:val="00CB6072"/>
    <w:rsid w:val="00CB6881"/>
    <w:rsid w:val="00CC1B65"/>
    <w:rsid w:val="00CC4469"/>
    <w:rsid w:val="00CC4E11"/>
    <w:rsid w:val="00CC52F5"/>
    <w:rsid w:val="00CC5CE3"/>
    <w:rsid w:val="00CC6655"/>
    <w:rsid w:val="00CC77EF"/>
    <w:rsid w:val="00CD0AF0"/>
    <w:rsid w:val="00CD1EE2"/>
    <w:rsid w:val="00CD7499"/>
    <w:rsid w:val="00CE26C2"/>
    <w:rsid w:val="00CE421A"/>
    <w:rsid w:val="00CE7190"/>
    <w:rsid w:val="00CE7ACB"/>
    <w:rsid w:val="00CF0402"/>
    <w:rsid w:val="00CF1C73"/>
    <w:rsid w:val="00CF2247"/>
    <w:rsid w:val="00CF2F05"/>
    <w:rsid w:val="00D03AD4"/>
    <w:rsid w:val="00D10C1F"/>
    <w:rsid w:val="00D110BB"/>
    <w:rsid w:val="00D12A54"/>
    <w:rsid w:val="00D14A84"/>
    <w:rsid w:val="00D156FB"/>
    <w:rsid w:val="00D17701"/>
    <w:rsid w:val="00D22F60"/>
    <w:rsid w:val="00D23066"/>
    <w:rsid w:val="00D238BE"/>
    <w:rsid w:val="00D23A57"/>
    <w:rsid w:val="00D23FA9"/>
    <w:rsid w:val="00D24AF9"/>
    <w:rsid w:val="00D24E0D"/>
    <w:rsid w:val="00D2508C"/>
    <w:rsid w:val="00D25115"/>
    <w:rsid w:val="00D25B8D"/>
    <w:rsid w:val="00D25C41"/>
    <w:rsid w:val="00D26A6F"/>
    <w:rsid w:val="00D31C27"/>
    <w:rsid w:val="00D31DCF"/>
    <w:rsid w:val="00D34976"/>
    <w:rsid w:val="00D36424"/>
    <w:rsid w:val="00D40991"/>
    <w:rsid w:val="00D4176E"/>
    <w:rsid w:val="00D42745"/>
    <w:rsid w:val="00D457E6"/>
    <w:rsid w:val="00D46036"/>
    <w:rsid w:val="00D52854"/>
    <w:rsid w:val="00D53565"/>
    <w:rsid w:val="00D53CB6"/>
    <w:rsid w:val="00D56171"/>
    <w:rsid w:val="00D62B7D"/>
    <w:rsid w:val="00D647E4"/>
    <w:rsid w:val="00D73F1D"/>
    <w:rsid w:val="00D745E3"/>
    <w:rsid w:val="00D74D58"/>
    <w:rsid w:val="00D7549A"/>
    <w:rsid w:val="00D75521"/>
    <w:rsid w:val="00D80017"/>
    <w:rsid w:val="00D81DF3"/>
    <w:rsid w:val="00D81EBC"/>
    <w:rsid w:val="00D82CEC"/>
    <w:rsid w:val="00D840D7"/>
    <w:rsid w:val="00D84181"/>
    <w:rsid w:val="00D85CF7"/>
    <w:rsid w:val="00D87A86"/>
    <w:rsid w:val="00D90F61"/>
    <w:rsid w:val="00D91940"/>
    <w:rsid w:val="00D921E0"/>
    <w:rsid w:val="00D928E6"/>
    <w:rsid w:val="00D93083"/>
    <w:rsid w:val="00D9510F"/>
    <w:rsid w:val="00D95344"/>
    <w:rsid w:val="00D976A5"/>
    <w:rsid w:val="00D97711"/>
    <w:rsid w:val="00DA089F"/>
    <w:rsid w:val="00DA0DF9"/>
    <w:rsid w:val="00DA18BC"/>
    <w:rsid w:val="00DA1ADE"/>
    <w:rsid w:val="00DA3414"/>
    <w:rsid w:val="00DA43F9"/>
    <w:rsid w:val="00DA4943"/>
    <w:rsid w:val="00DB0FCA"/>
    <w:rsid w:val="00DB2197"/>
    <w:rsid w:val="00DB291E"/>
    <w:rsid w:val="00DB2C9F"/>
    <w:rsid w:val="00DB39BE"/>
    <w:rsid w:val="00DB5863"/>
    <w:rsid w:val="00DB5F1F"/>
    <w:rsid w:val="00DB71A3"/>
    <w:rsid w:val="00DB768C"/>
    <w:rsid w:val="00DC2C1B"/>
    <w:rsid w:val="00DC702D"/>
    <w:rsid w:val="00DC7157"/>
    <w:rsid w:val="00DD130D"/>
    <w:rsid w:val="00DD1CB1"/>
    <w:rsid w:val="00DD1E01"/>
    <w:rsid w:val="00DD426D"/>
    <w:rsid w:val="00DD4A5D"/>
    <w:rsid w:val="00DD614A"/>
    <w:rsid w:val="00DE0C54"/>
    <w:rsid w:val="00DE0D67"/>
    <w:rsid w:val="00DE202E"/>
    <w:rsid w:val="00DE2624"/>
    <w:rsid w:val="00DE2AD3"/>
    <w:rsid w:val="00DE44FE"/>
    <w:rsid w:val="00DE528F"/>
    <w:rsid w:val="00DE5B7F"/>
    <w:rsid w:val="00DE6BA2"/>
    <w:rsid w:val="00DE77B4"/>
    <w:rsid w:val="00DF2387"/>
    <w:rsid w:val="00DF5210"/>
    <w:rsid w:val="00DF5CED"/>
    <w:rsid w:val="00DF7B1B"/>
    <w:rsid w:val="00E02031"/>
    <w:rsid w:val="00E0215C"/>
    <w:rsid w:val="00E02366"/>
    <w:rsid w:val="00E02B25"/>
    <w:rsid w:val="00E045EC"/>
    <w:rsid w:val="00E04992"/>
    <w:rsid w:val="00E052AA"/>
    <w:rsid w:val="00E12E79"/>
    <w:rsid w:val="00E131AD"/>
    <w:rsid w:val="00E131C9"/>
    <w:rsid w:val="00E13E3F"/>
    <w:rsid w:val="00E14D9E"/>
    <w:rsid w:val="00E154EA"/>
    <w:rsid w:val="00E15E95"/>
    <w:rsid w:val="00E15EB2"/>
    <w:rsid w:val="00E20849"/>
    <w:rsid w:val="00E2245B"/>
    <w:rsid w:val="00E24076"/>
    <w:rsid w:val="00E24CC6"/>
    <w:rsid w:val="00E26570"/>
    <w:rsid w:val="00E26876"/>
    <w:rsid w:val="00E30F6B"/>
    <w:rsid w:val="00E33F0C"/>
    <w:rsid w:val="00E415AF"/>
    <w:rsid w:val="00E41A8E"/>
    <w:rsid w:val="00E4429F"/>
    <w:rsid w:val="00E45A3E"/>
    <w:rsid w:val="00E4735A"/>
    <w:rsid w:val="00E54DEA"/>
    <w:rsid w:val="00E55A34"/>
    <w:rsid w:val="00E573E0"/>
    <w:rsid w:val="00E6460B"/>
    <w:rsid w:val="00E6494C"/>
    <w:rsid w:val="00E65ECE"/>
    <w:rsid w:val="00E660AD"/>
    <w:rsid w:val="00E66822"/>
    <w:rsid w:val="00E6759C"/>
    <w:rsid w:val="00E6772F"/>
    <w:rsid w:val="00E7117A"/>
    <w:rsid w:val="00E71FA2"/>
    <w:rsid w:val="00E72A30"/>
    <w:rsid w:val="00E74124"/>
    <w:rsid w:val="00E7553A"/>
    <w:rsid w:val="00E758CA"/>
    <w:rsid w:val="00E82B8E"/>
    <w:rsid w:val="00E849AE"/>
    <w:rsid w:val="00E85881"/>
    <w:rsid w:val="00E85D12"/>
    <w:rsid w:val="00E862F1"/>
    <w:rsid w:val="00E873A2"/>
    <w:rsid w:val="00E87FDF"/>
    <w:rsid w:val="00E90E76"/>
    <w:rsid w:val="00E92A03"/>
    <w:rsid w:val="00E92BE6"/>
    <w:rsid w:val="00E94037"/>
    <w:rsid w:val="00EA04B1"/>
    <w:rsid w:val="00EA12AF"/>
    <w:rsid w:val="00EA1335"/>
    <w:rsid w:val="00EA2A60"/>
    <w:rsid w:val="00EA7CC3"/>
    <w:rsid w:val="00EB195E"/>
    <w:rsid w:val="00EB2C6C"/>
    <w:rsid w:val="00EB40B1"/>
    <w:rsid w:val="00EB6559"/>
    <w:rsid w:val="00EB6854"/>
    <w:rsid w:val="00EB6AAA"/>
    <w:rsid w:val="00EB733A"/>
    <w:rsid w:val="00EC1DFE"/>
    <w:rsid w:val="00EC3748"/>
    <w:rsid w:val="00EC61CD"/>
    <w:rsid w:val="00EC79FE"/>
    <w:rsid w:val="00ED133C"/>
    <w:rsid w:val="00ED1A19"/>
    <w:rsid w:val="00ED292C"/>
    <w:rsid w:val="00ED5332"/>
    <w:rsid w:val="00ED7167"/>
    <w:rsid w:val="00EE0B5F"/>
    <w:rsid w:val="00EE29BF"/>
    <w:rsid w:val="00EE375F"/>
    <w:rsid w:val="00EE3EBE"/>
    <w:rsid w:val="00EE4136"/>
    <w:rsid w:val="00EE4170"/>
    <w:rsid w:val="00EF5A1A"/>
    <w:rsid w:val="00EF736E"/>
    <w:rsid w:val="00EF7D77"/>
    <w:rsid w:val="00F00E56"/>
    <w:rsid w:val="00F020DC"/>
    <w:rsid w:val="00F037FA"/>
    <w:rsid w:val="00F07D44"/>
    <w:rsid w:val="00F107C4"/>
    <w:rsid w:val="00F12D2B"/>
    <w:rsid w:val="00F15D78"/>
    <w:rsid w:val="00F1622D"/>
    <w:rsid w:val="00F2764C"/>
    <w:rsid w:val="00F379CD"/>
    <w:rsid w:val="00F37ADD"/>
    <w:rsid w:val="00F40B3E"/>
    <w:rsid w:val="00F40D04"/>
    <w:rsid w:val="00F40F78"/>
    <w:rsid w:val="00F41239"/>
    <w:rsid w:val="00F42DA3"/>
    <w:rsid w:val="00F434B4"/>
    <w:rsid w:val="00F45008"/>
    <w:rsid w:val="00F46C42"/>
    <w:rsid w:val="00F504DC"/>
    <w:rsid w:val="00F54704"/>
    <w:rsid w:val="00F55270"/>
    <w:rsid w:val="00F557EE"/>
    <w:rsid w:val="00F60FA9"/>
    <w:rsid w:val="00F64895"/>
    <w:rsid w:val="00F64A7B"/>
    <w:rsid w:val="00F656CB"/>
    <w:rsid w:val="00F65B3C"/>
    <w:rsid w:val="00F70540"/>
    <w:rsid w:val="00F7115C"/>
    <w:rsid w:val="00F718AB"/>
    <w:rsid w:val="00F73307"/>
    <w:rsid w:val="00F73A06"/>
    <w:rsid w:val="00F75825"/>
    <w:rsid w:val="00F81E4E"/>
    <w:rsid w:val="00F83AB7"/>
    <w:rsid w:val="00F86AA0"/>
    <w:rsid w:val="00F87057"/>
    <w:rsid w:val="00F87082"/>
    <w:rsid w:val="00F87E6B"/>
    <w:rsid w:val="00F9224A"/>
    <w:rsid w:val="00F92D69"/>
    <w:rsid w:val="00F949B8"/>
    <w:rsid w:val="00F95B92"/>
    <w:rsid w:val="00F97746"/>
    <w:rsid w:val="00F97B97"/>
    <w:rsid w:val="00FA28FC"/>
    <w:rsid w:val="00FA2CB3"/>
    <w:rsid w:val="00FA4093"/>
    <w:rsid w:val="00FA4FF0"/>
    <w:rsid w:val="00FA5BE9"/>
    <w:rsid w:val="00FB0947"/>
    <w:rsid w:val="00FB0E2B"/>
    <w:rsid w:val="00FB11D5"/>
    <w:rsid w:val="00FB4674"/>
    <w:rsid w:val="00FB67BA"/>
    <w:rsid w:val="00FC098C"/>
    <w:rsid w:val="00FC243E"/>
    <w:rsid w:val="00FC41C3"/>
    <w:rsid w:val="00FC6302"/>
    <w:rsid w:val="00FC7D12"/>
    <w:rsid w:val="00FD04E6"/>
    <w:rsid w:val="00FD2419"/>
    <w:rsid w:val="00FD37F3"/>
    <w:rsid w:val="00FD4D42"/>
    <w:rsid w:val="00FD50E2"/>
    <w:rsid w:val="00FD749F"/>
    <w:rsid w:val="00FE010A"/>
    <w:rsid w:val="00FE069B"/>
    <w:rsid w:val="00FE0771"/>
    <w:rsid w:val="00FE2634"/>
    <w:rsid w:val="00FE497C"/>
    <w:rsid w:val="00FE7C77"/>
    <w:rsid w:val="00FF1145"/>
    <w:rsid w:val="00FF5423"/>
    <w:rsid w:val="00FF6489"/>
    <w:rsid w:val="00FF6A44"/>
    <w:rsid w:val="1D25775F"/>
    <w:rsid w:val="46D60622"/>
    <w:rsid w:val="53E00DCD"/>
    <w:rsid w:val="5790BFD5"/>
    <w:rsid w:val="778F1C80"/>
    <w:rsid w:val="7A45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8F0CB"/>
  <w15:chartTrackingRefBased/>
  <w15:docId w15:val="{5DB41F07-8D0A-4B81-9677-D384041B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085A"/>
    <w:rPr>
      <w:rFonts w:cs="Times New Roman"/>
      <w:sz w:val="16"/>
      <w:szCs w:val="16"/>
    </w:rPr>
  </w:style>
  <w:style w:type="paragraph" w:styleId="CommentText">
    <w:name w:val="annotation text"/>
    <w:basedOn w:val="Normal"/>
    <w:link w:val="CommentTextChar"/>
    <w:uiPriority w:val="99"/>
    <w:semiHidden/>
    <w:unhideWhenUsed/>
    <w:rsid w:val="00BD085A"/>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D085A"/>
    <w:rPr>
      <w:rFonts w:eastAsia="Times New Roman" w:cs="Times New Roman"/>
      <w:sz w:val="20"/>
      <w:szCs w:val="20"/>
    </w:rPr>
  </w:style>
  <w:style w:type="paragraph" w:styleId="BalloonText">
    <w:name w:val="Balloon Text"/>
    <w:basedOn w:val="Normal"/>
    <w:link w:val="BalloonTextChar"/>
    <w:uiPriority w:val="99"/>
    <w:semiHidden/>
    <w:unhideWhenUsed/>
    <w:rsid w:val="00BD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501D3"/>
    <w:rPr>
      <w:rFonts w:eastAsiaTheme="minorHAnsi" w:cstheme="minorBidi"/>
      <w:b/>
      <w:bCs/>
    </w:rPr>
  </w:style>
  <w:style w:type="character" w:customStyle="1" w:styleId="CommentSubjectChar">
    <w:name w:val="Comment Subject Char"/>
    <w:basedOn w:val="CommentTextChar"/>
    <w:link w:val="CommentSubject"/>
    <w:uiPriority w:val="99"/>
    <w:semiHidden/>
    <w:rsid w:val="007501D3"/>
    <w:rPr>
      <w:rFonts w:eastAsia="Times New Roman" w:cs="Times New Roman"/>
      <w:b/>
      <w:bCs/>
      <w:sz w:val="20"/>
      <w:szCs w:val="20"/>
    </w:rPr>
  </w:style>
  <w:style w:type="paragraph" w:styleId="Header">
    <w:name w:val="header"/>
    <w:basedOn w:val="Normal"/>
    <w:link w:val="HeaderChar"/>
    <w:uiPriority w:val="99"/>
    <w:unhideWhenUsed/>
    <w:rsid w:val="00813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1F7"/>
  </w:style>
  <w:style w:type="paragraph" w:styleId="Footer">
    <w:name w:val="footer"/>
    <w:basedOn w:val="Normal"/>
    <w:link w:val="FooterChar"/>
    <w:uiPriority w:val="99"/>
    <w:unhideWhenUsed/>
    <w:rsid w:val="00813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1F7"/>
  </w:style>
  <w:style w:type="paragraph" w:styleId="PlainText">
    <w:name w:val="Plain Text"/>
    <w:basedOn w:val="Normal"/>
    <w:link w:val="PlainTextChar"/>
    <w:uiPriority w:val="99"/>
    <w:unhideWhenUsed/>
    <w:rsid w:val="008131F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131F7"/>
    <w:rPr>
      <w:rFonts w:ascii="Calibri" w:hAnsi="Calibri" w:cs="Consolas"/>
      <w:szCs w:val="21"/>
    </w:rPr>
  </w:style>
  <w:style w:type="paragraph" w:styleId="ListParagraph">
    <w:name w:val="List Paragraph"/>
    <w:basedOn w:val="Normal"/>
    <w:uiPriority w:val="34"/>
    <w:qFormat/>
    <w:rsid w:val="00726F9B"/>
    <w:pPr>
      <w:ind w:left="720"/>
      <w:contextualSpacing/>
    </w:pPr>
  </w:style>
  <w:style w:type="paragraph" w:styleId="Subtitle">
    <w:name w:val="Subtitle"/>
    <w:basedOn w:val="Normal"/>
    <w:next w:val="Normal"/>
    <w:link w:val="SubtitleChar"/>
    <w:uiPriority w:val="11"/>
    <w:qFormat/>
    <w:rsid w:val="00884F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4FF5"/>
    <w:rPr>
      <w:rFonts w:eastAsiaTheme="minorEastAsia"/>
      <w:color w:val="5A5A5A" w:themeColor="text1" w:themeTint="A5"/>
      <w:spacing w:val="15"/>
    </w:rPr>
  </w:style>
  <w:style w:type="paragraph" w:styleId="NoSpacing">
    <w:name w:val="No Spacing"/>
    <w:uiPriority w:val="1"/>
    <w:qFormat/>
    <w:rsid w:val="004B64B7"/>
    <w:pPr>
      <w:spacing w:after="0" w:line="240" w:lineRule="auto"/>
    </w:pPr>
  </w:style>
  <w:style w:type="character" w:styleId="Strong">
    <w:name w:val="Strong"/>
    <w:basedOn w:val="DefaultParagraphFont"/>
    <w:uiPriority w:val="22"/>
    <w:qFormat/>
    <w:rsid w:val="00233330"/>
    <w:rPr>
      <w:b/>
      <w:bCs/>
    </w:rPr>
  </w:style>
  <w:style w:type="character" w:styleId="Hyperlink">
    <w:name w:val="Hyperlink"/>
    <w:basedOn w:val="DefaultParagraphFont"/>
    <w:uiPriority w:val="99"/>
    <w:unhideWhenUsed/>
    <w:rsid w:val="000367AD"/>
    <w:rPr>
      <w:color w:val="0563C1" w:themeColor="hyperlink"/>
      <w:u w:val="single"/>
    </w:rPr>
  </w:style>
  <w:style w:type="character" w:customStyle="1" w:styleId="UnresolvedMention1">
    <w:name w:val="Unresolved Mention1"/>
    <w:basedOn w:val="DefaultParagraphFont"/>
    <w:uiPriority w:val="99"/>
    <w:semiHidden/>
    <w:unhideWhenUsed/>
    <w:rsid w:val="000367AD"/>
    <w:rPr>
      <w:color w:val="605E5C"/>
      <w:shd w:val="clear" w:color="auto" w:fill="E1DFDD"/>
    </w:rPr>
  </w:style>
  <w:style w:type="character" w:customStyle="1" w:styleId="UnresolvedMention2">
    <w:name w:val="Unresolved Mention2"/>
    <w:basedOn w:val="DefaultParagraphFont"/>
    <w:uiPriority w:val="99"/>
    <w:semiHidden/>
    <w:unhideWhenUsed/>
    <w:rsid w:val="00C5633C"/>
    <w:rPr>
      <w:color w:val="605E5C"/>
      <w:shd w:val="clear" w:color="auto" w:fill="E1DFDD"/>
    </w:rPr>
  </w:style>
  <w:style w:type="character" w:customStyle="1" w:styleId="UnresolvedMention">
    <w:name w:val="Unresolved Mention"/>
    <w:basedOn w:val="DefaultParagraphFont"/>
    <w:uiPriority w:val="99"/>
    <w:semiHidden/>
    <w:unhideWhenUsed/>
    <w:rsid w:val="00A80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09219">
      <w:bodyDiv w:val="1"/>
      <w:marLeft w:val="0"/>
      <w:marRight w:val="0"/>
      <w:marTop w:val="0"/>
      <w:marBottom w:val="0"/>
      <w:divBdr>
        <w:top w:val="none" w:sz="0" w:space="0" w:color="auto"/>
        <w:left w:val="none" w:sz="0" w:space="0" w:color="auto"/>
        <w:bottom w:val="none" w:sz="0" w:space="0" w:color="auto"/>
        <w:right w:val="none" w:sz="0" w:space="0" w:color="auto"/>
      </w:divBdr>
    </w:div>
    <w:div w:id="772358106">
      <w:bodyDiv w:val="1"/>
      <w:marLeft w:val="0"/>
      <w:marRight w:val="0"/>
      <w:marTop w:val="0"/>
      <w:marBottom w:val="0"/>
      <w:divBdr>
        <w:top w:val="none" w:sz="0" w:space="0" w:color="auto"/>
        <w:left w:val="none" w:sz="0" w:space="0" w:color="auto"/>
        <w:bottom w:val="none" w:sz="0" w:space="0" w:color="auto"/>
        <w:right w:val="none" w:sz="0" w:space="0" w:color="auto"/>
      </w:divBdr>
    </w:div>
    <w:div w:id="836772244">
      <w:bodyDiv w:val="1"/>
      <w:marLeft w:val="0"/>
      <w:marRight w:val="0"/>
      <w:marTop w:val="0"/>
      <w:marBottom w:val="0"/>
      <w:divBdr>
        <w:top w:val="none" w:sz="0" w:space="0" w:color="auto"/>
        <w:left w:val="none" w:sz="0" w:space="0" w:color="auto"/>
        <w:bottom w:val="none" w:sz="0" w:space="0" w:color="auto"/>
        <w:right w:val="none" w:sz="0" w:space="0" w:color="auto"/>
      </w:divBdr>
    </w:div>
    <w:div w:id="1189291513">
      <w:bodyDiv w:val="1"/>
      <w:marLeft w:val="0"/>
      <w:marRight w:val="0"/>
      <w:marTop w:val="0"/>
      <w:marBottom w:val="0"/>
      <w:divBdr>
        <w:top w:val="none" w:sz="0" w:space="0" w:color="auto"/>
        <w:left w:val="none" w:sz="0" w:space="0" w:color="auto"/>
        <w:bottom w:val="none" w:sz="0" w:space="0" w:color="auto"/>
        <w:right w:val="none" w:sz="0" w:space="0" w:color="auto"/>
      </w:divBdr>
    </w:div>
    <w:div w:id="1300302019">
      <w:bodyDiv w:val="1"/>
      <w:marLeft w:val="0"/>
      <w:marRight w:val="0"/>
      <w:marTop w:val="0"/>
      <w:marBottom w:val="0"/>
      <w:divBdr>
        <w:top w:val="none" w:sz="0" w:space="0" w:color="auto"/>
        <w:left w:val="none" w:sz="0" w:space="0" w:color="auto"/>
        <w:bottom w:val="none" w:sz="0" w:space="0" w:color="auto"/>
        <w:right w:val="none" w:sz="0" w:space="0" w:color="auto"/>
      </w:divBdr>
    </w:div>
    <w:div w:id="1432704594">
      <w:bodyDiv w:val="1"/>
      <w:marLeft w:val="0"/>
      <w:marRight w:val="0"/>
      <w:marTop w:val="0"/>
      <w:marBottom w:val="0"/>
      <w:divBdr>
        <w:top w:val="none" w:sz="0" w:space="0" w:color="auto"/>
        <w:left w:val="none" w:sz="0" w:space="0" w:color="auto"/>
        <w:bottom w:val="none" w:sz="0" w:space="0" w:color="auto"/>
        <w:right w:val="none" w:sz="0" w:space="0" w:color="auto"/>
      </w:divBdr>
    </w:div>
    <w:div w:id="1492911795">
      <w:bodyDiv w:val="1"/>
      <w:marLeft w:val="0"/>
      <w:marRight w:val="0"/>
      <w:marTop w:val="0"/>
      <w:marBottom w:val="0"/>
      <w:divBdr>
        <w:top w:val="none" w:sz="0" w:space="0" w:color="auto"/>
        <w:left w:val="none" w:sz="0" w:space="0" w:color="auto"/>
        <w:bottom w:val="none" w:sz="0" w:space="0" w:color="auto"/>
        <w:right w:val="none" w:sz="0" w:space="0" w:color="auto"/>
      </w:divBdr>
    </w:div>
    <w:div w:id="1795831011">
      <w:bodyDiv w:val="1"/>
      <w:marLeft w:val="0"/>
      <w:marRight w:val="0"/>
      <w:marTop w:val="0"/>
      <w:marBottom w:val="0"/>
      <w:divBdr>
        <w:top w:val="none" w:sz="0" w:space="0" w:color="auto"/>
        <w:left w:val="none" w:sz="0" w:space="0" w:color="auto"/>
        <w:bottom w:val="none" w:sz="0" w:space="0" w:color="auto"/>
        <w:right w:val="none" w:sz="0" w:space="0" w:color="auto"/>
      </w:divBdr>
    </w:div>
    <w:div w:id="186300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B1BD-5F3C-4E07-89D0-ABD8D1CE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Powell</dc:creator>
  <cp:keywords/>
  <dc:description/>
  <cp:lastModifiedBy>Lyly Trinh</cp:lastModifiedBy>
  <cp:revision>3</cp:revision>
  <cp:lastPrinted>2019-05-13T15:36:00Z</cp:lastPrinted>
  <dcterms:created xsi:type="dcterms:W3CDTF">2021-09-07T14:44:00Z</dcterms:created>
  <dcterms:modified xsi:type="dcterms:W3CDTF">2021-09-07T15:52:00Z</dcterms:modified>
</cp:coreProperties>
</file>